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6BD" w:rsidRDefault="005D46BD">
      <w:pPr>
        <w:pStyle w:val="ConsPlusTitlePage"/>
      </w:pPr>
      <w:r>
        <w:t xml:space="preserve">Документ предоставлен </w:t>
      </w:r>
      <w:hyperlink r:id="rId4">
        <w:r>
          <w:rPr>
            <w:color w:val="0000FF"/>
          </w:rPr>
          <w:t>КонсультантПлюс</w:t>
        </w:r>
      </w:hyperlink>
      <w:r>
        <w:br/>
      </w:r>
    </w:p>
    <w:p w:rsidR="005D46BD" w:rsidRDefault="005D46BD">
      <w:pPr>
        <w:pStyle w:val="ConsPlusNormal"/>
        <w:outlineLvl w:val="0"/>
      </w:pPr>
      <w:bookmarkStart w:id="0" w:name="_GoBack"/>
      <w:bookmarkEnd w:id="0"/>
    </w:p>
    <w:p w:rsidR="005D46BD" w:rsidRDefault="005D46BD">
      <w:pPr>
        <w:pStyle w:val="ConsPlusTitle"/>
        <w:jc w:val="center"/>
        <w:outlineLvl w:val="0"/>
      </w:pPr>
      <w:r>
        <w:t>ПРАВИТЕЛЬСТВО РЕСПУБЛИКИ БАШКОРТОСТАН</w:t>
      </w:r>
    </w:p>
    <w:p w:rsidR="005D46BD" w:rsidRDefault="005D46BD">
      <w:pPr>
        <w:pStyle w:val="ConsPlusTitle"/>
      </w:pPr>
    </w:p>
    <w:p w:rsidR="005D46BD" w:rsidRDefault="005D46BD">
      <w:pPr>
        <w:pStyle w:val="ConsPlusTitle"/>
        <w:jc w:val="center"/>
      </w:pPr>
      <w:r>
        <w:t>РАСПОРЯЖЕНИЕ</w:t>
      </w:r>
    </w:p>
    <w:p w:rsidR="005D46BD" w:rsidRDefault="005D46BD">
      <w:pPr>
        <w:pStyle w:val="ConsPlusTitle"/>
        <w:jc w:val="center"/>
      </w:pPr>
      <w:r>
        <w:t>от 9 апреля 2019 г. N 324-р</w:t>
      </w:r>
    </w:p>
    <w:p w:rsidR="005D46BD" w:rsidRDefault="005D4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4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6BD" w:rsidRDefault="005D4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46BD" w:rsidRDefault="005D4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46BD" w:rsidRDefault="005D46BD">
            <w:pPr>
              <w:pStyle w:val="ConsPlusNormal"/>
              <w:jc w:val="center"/>
            </w:pPr>
            <w:r>
              <w:rPr>
                <w:color w:val="392C69"/>
              </w:rPr>
              <w:t>Список изменяющих документов</w:t>
            </w:r>
          </w:p>
          <w:p w:rsidR="005D46BD" w:rsidRDefault="005D46BD">
            <w:pPr>
              <w:pStyle w:val="ConsPlusNormal"/>
              <w:jc w:val="center"/>
            </w:pPr>
            <w:r>
              <w:rPr>
                <w:color w:val="392C69"/>
              </w:rPr>
              <w:t xml:space="preserve">(в ред. </w:t>
            </w:r>
            <w:hyperlink r:id="rId5">
              <w:r>
                <w:rPr>
                  <w:color w:val="0000FF"/>
                </w:rPr>
                <w:t>распоряжения</w:t>
              </w:r>
            </w:hyperlink>
            <w:r>
              <w:rPr>
                <w:color w:val="392C69"/>
              </w:rPr>
              <w:t xml:space="preserve"> Правительства РБ от 26.03.2021 N 205-р)</w:t>
            </w:r>
          </w:p>
        </w:tc>
        <w:tc>
          <w:tcPr>
            <w:tcW w:w="113" w:type="dxa"/>
            <w:tcBorders>
              <w:top w:val="nil"/>
              <w:left w:val="nil"/>
              <w:bottom w:val="nil"/>
              <w:right w:val="nil"/>
            </w:tcBorders>
            <w:shd w:val="clear" w:color="auto" w:fill="F4F3F8"/>
            <w:tcMar>
              <w:top w:w="0" w:type="dxa"/>
              <w:left w:w="0" w:type="dxa"/>
              <w:bottom w:w="0" w:type="dxa"/>
              <w:right w:w="0" w:type="dxa"/>
            </w:tcMar>
          </w:tcPr>
          <w:p w:rsidR="005D46BD" w:rsidRDefault="005D46BD">
            <w:pPr>
              <w:pStyle w:val="ConsPlusNormal"/>
            </w:pPr>
          </w:p>
        </w:tc>
      </w:tr>
    </w:tbl>
    <w:p w:rsidR="005D46BD" w:rsidRDefault="005D46BD">
      <w:pPr>
        <w:pStyle w:val="ConsPlusNormal"/>
        <w:jc w:val="center"/>
      </w:pPr>
    </w:p>
    <w:p w:rsidR="005D46BD" w:rsidRDefault="005D46BD">
      <w:pPr>
        <w:pStyle w:val="ConsPlusNormal"/>
        <w:ind w:firstLine="540"/>
        <w:jc w:val="both"/>
      </w:pPr>
      <w:r>
        <w:t xml:space="preserve">В целях реализации </w:t>
      </w:r>
      <w:hyperlink r:id="rId6">
        <w:r>
          <w:rPr>
            <w:color w:val="0000FF"/>
          </w:rPr>
          <w:t>Постановления</w:t>
        </w:r>
      </w:hyperlink>
      <w:r>
        <w:t xml:space="preserve"> Правительства Республики Башкортостан от 1 марта 2019 года N 121 "Об организации проектной деятельности в Правительстве Республики Башкортостан" утвердить прилагаемые:</w:t>
      </w:r>
    </w:p>
    <w:p w:rsidR="005D46BD" w:rsidRDefault="005D46BD">
      <w:pPr>
        <w:pStyle w:val="ConsPlusNormal"/>
        <w:spacing w:before="220"/>
        <w:ind w:firstLine="540"/>
        <w:jc w:val="both"/>
      </w:pPr>
      <w:r>
        <w:t xml:space="preserve">Методические </w:t>
      </w:r>
      <w:hyperlink w:anchor="P26">
        <w:r>
          <w:rPr>
            <w:color w:val="0000FF"/>
          </w:rPr>
          <w:t>рекомендации</w:t>
        </w:r>
      </w:hyperlink>
      <w:r>
        <w:t xml:space="preserve"> по подготовке региональных и приоритетных проектов Республики Башкортостан;</w:t>
      </w:r>
    </w:p>
    <w:p w:rsidR="005D46BD" w:rsidRDefault="005D46BD">
      <w:pPr>
        <w:pStyle w:val="ConsPlusNormal"/>
        <w:spacing w:before="220"/>
        <w:ind w:firstLine="540"/>
        <w:jc w:val="both"/>
      </w:pPr>
      <w:r>
        <w:t xml:space="preserve">Методические </w:t>
      </w:r>
      <w:hyperlink w:anchor="P1291">
        <w:r>
          <w:rPr>
            <w:color w:val="0000FF"/>
          </w:rPr>
          <w:t>рекомендации</w:t>
        </w:r>
      </w:hyperlink>
      <w:r>
        <w:t xml:space="preserve"> по мониторингу реализации региональных и приоритетных проектов Республики Башкортостан.</w:t>
      </w:r>
    </w:p>
    <w:p w:rsidR="005D46BD" w:rsidRDefault="005D46BD">
      <w:pPr>
        <w:pStyle w:val="ConsPlusNormal"/>
        <w:ind w:firstLine="540"/>
        <w:jc w:val="both"/>
      </w:pPr>
    </w:p>
    <w:p w:rsidR="005D46BD" w:rsidRDefault="005D46BD">
      <w:pPr>
        <w:pStyle w:val="ConsPlusNormal"/>
        <w:jc w:val="right"/>
      </w:pPr>
      <w:r>
        <w:t>Временно исполняющий</w:t>
      </w:r>
    </w:p>
    <w:p w:rsidR="005D46BD" w:rsidRDefault="005D46BD">
      <w:pPr>
        <w:pStyle w:val="ConsPlusNormal"/>
        <w:jc w:val="right"/>
      </w:pPr>
      <w:r>
        <w:t>обязанности Главы</w:t>
      </w:r>
    </w:p>
    <w:p w:rsidR="005D46BD" w:rsidRDefault="005D46BD">
      <w:pPr>
        <w:pStyle w:val="ConsPlusNormal"/>
        <w:jc w:val="right"/>
      </w:pPr>
      <w:r>
        <w:t>Республики Башкортостан</w:t>
      </w:r>
    </w:p>
    <w:p w:rsidR="005D46BD" w:rsidRDefault="005D46BD">
      <w:pPr>
        <w:pStyle w:val="ConsPlusNormal"/>
        <w:jc w:val="right"/>
      </w:pPr>
      <w:r>
        <w:t>Р.Ф.ХАБИРОВ</w:t>
      </w:r>
    </w:p>
    <w:p w:rsidR="005D46BD" w:rsidRDefault="005D46BD">
      <w:pPr>
        <w:pStyle w:val="ConsPlusNormal"/>
      </w:pPr>
    </w:p>
    <w:p w:rsidR="005D46BD" w:rsidRDefault="005D46BD">
      <w:pPr>
        <w:pStyle w:val="ConsPlusNormal"/>
      </w:pPr>
    </w:p>
    <w:p w:rsidR="005D46BD" w:rsidRDefault="005D46BD">
      <w:pPr>
        <w:pStyle w:val="ConsPlusNormal"/>
      </w:pPr>
    </w:p>
    <w:p w:rsidR="005D46BD" w:rsidRDefault="005D46BD">
      <w:pPr>
        <w:pStyle w:val="ConsPlusNormal"/>
      </w:pPr>
    </w:p>
    <w:p w:rsidR="005D46BD" w:rsidRDefault="005D46BD">
      <w:pPr>
        <w:pStyle w:val="ConsPlusNormal"/>
      </w:pPr>
    </w:p>
    <w:p w:rsidR="005D46BD" w:rsidRDefault="005D46BD">
      <w:pPr>
        <w:pStyle w:val="ConsPlusNormal"/>
        <w:jc w:val="right"/>
        <w:outlineLvl w:val="0"/>
      </w:pPr>
      <w:r>
        <w:t>Утверждены</w:t>
      </w:r>
    </w:p>
    <w:p w:rsidR="005D46BD" w:rsidRDefault="005D46BD">
      <w:pPr>
        <w:pStyle w:val="ConsPlusNormal"/>
        <w:jc w:val="right"/>
      </w:pPr>
      <w:r>
        <w:t>распоряжением Правительства</w:t>
      </w:r>
    </w:p>
    <w:p w:rsidR="005D46BD" w:rsidRDefault="005D46BD">
      <w:pPr>
        <w:pStyle w:val="ConsPlusNormal"/>
        <w:jc w:val="right"/>
      </w:pPr>
      <w:r>
        <w:t>Республики Башкортостан</w:t>
      </w:r>
    </w:p>
    <w:p w:rsidR="005D46BD" w:rsidRDefault="005D46BD">
      <w:pPr>
        <w:pStyle w:val="ConsPlusNormal"/>
        <w:jc w:val="right"/>
      </w:pPr>
      <w:r>
        <w:t>от 9 апреля 2019 г. N 324-р</w:t>
      </w:r>
    </w:p>
    <w:p w:rsidR="005D46BD" w:rsidRDefault="005D46BD">
      <w:pPr>
        <w:pStyle w:val="ConsPlusNormal"/>
      </w:pPr>
    </w:p>
    <w:p w:rsidR="005D46BD" w:rsidRDefault="005D46BD">
      <w:pPr>
        <w:pStyle w:val="ConsPlusTitle"/>
        <w:jc w:val="center"/>
      </w:pPr>
      <w:bookmarkStart w:id="1" w:name="P26"/>
      <w:bookmarkEnd w:id="1"/>
      <w:r>
        <w:t>МЕТОДИЧЕСКИЕ РЕКОМЕНДАЦИИ</w:t>
      </w:r>
    </w:p>
    <w:p w:rsidR="005D46BD" w:rsidRDefault="005D46BD">
      <w:pPr>
        <w:pStyle w:val="ConsPlusTitle"/>
        <w:jc w:val="center"/>
      </w:pPr>
      <w:r>
        <w:t>ПО ПОДГОТОВКЕ РЕГИОНАЛЬНЫХ И ПРИОРИТЕТНЫХ ПРОЕКТОВ</w:t>
      </w:r>
    </w:p>
    <w:p w:rsidR="005D46BD" w:rsidRDefault="005D46BD">
      <w:pPr>
        <w:pStyle w:val="ConsPlusTitle"/>
        <w:jc w:val="center"/>
      </w:pPr>
      <w:r>
        <w:t>РЕСПУБЛИКИ БАШКОРТОСТАН</w:t>
      </w:r>
    </w:p>
    <w:p w:rsidR="005D46BD" w:rsidRDefault="005D4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4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6BD" w:rsidRDefault="005D4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46BD" w:rsidRDefault="005D4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46BD" w:rsidRDefault="005D46BD">
            <w:pPr>
              <w:pStyle w:val="ConsPlusNormal"/>
              <w:jc w:val="center"/>
            </w:pPr>
            <w:r>
              <w:rPr>
                <w:color w:val="392C69"/>
              </w:rPr>
              <w:t>Список изменяющих документов</w:t>
            </w:r>
          </w:p>
          <w:p w:rsidR="005D46BD" w:rsidRDefault="005D46BD">
            <w:pPr>
              <w:pStyle w:val="ConsPlusNormal"/>
              <w:jc w:val="center"/>
            </w:pPr>
            <w:r>
              <w:rPr>
                <w:color w:val="392C69"/>
              </w:rPr>
              <w:t xml:space="preserve">(в ред. </w:t>
            </w:r>
            <w:hyperlink r:id="rId7">
              <w:r>
                <w:rPr>
                  <w:color w:val="0000FF"/>
                </w:rPr>
                <w:t>распоряжения</w:t>
              </w:r>
            </w:hyperlink>
            <w:r>
              <w:rPr>
                <w:color w:val="392C69"/>
              </w:rPr>
              <w:t xml:space="preserve"> Правительства РБ от 26.03.2021 N 205-р)</w:t>
            </w:r>
          </w:p>
        </w:tc>
        <w:tc>
          <w:tcPr>
            <w:tcW w:w="113" w:type="dxa"/>
            <w:tcBorders>
              <w:top w:val="nil"/>
              <w:left w:val="nil"/>
              <w:bottom w:val="nil"/>
              <w:right w:val="nil"/>
            </w:tcBorders>
            <w:shd w:val="clear" w:color="auto" w:fill="F4F3F8"/>
            <w:tcMar>
              <w:top w:w="0" w:type="dxa"/>
              <w:left w:w="0" w:type="dxa"/>
              <w:bottom w:w="0" w:type="dxa"/>
              <w:right w:w="0" w:type="dxa"/>
            </w:tcMar>
          </w:tcPr>
          <w:p w:rsidR="005D46BD" w:rsidRDefault="005D46BD">
            <w:pPr>
              <w:pStyle w:val="ConsPlusNormal"/>
            </w:pPr>
          </w:p>
        </w:tc>
      </w:tr>
    </w:tbl>
    <w:p w:rsidR="005D46BD" w:rsidRDefault="005D46BD">
      <w:pPr>
        <w:pStyle w:val="ConsPlusNormal"/>
        <w:jc w:val="center"/>
      </w:pPr>
    </w:p>
    <w:p w:rsidR="005D46BD" w:rsidRDefault="005D46BD">
      <w:pPr>
        <w:pStyle w:val="ConsPlusTitle"/>
        <w:jc w:val="center"/>
        <w:outlineLvl w:val="1"/>
      </w:pPr>
      <w:r>
        <w:t>1. ОБЩИЕ ПОЛОЖЕНИЯ</w:t>
      </w:r>
    </w:p>
    <w:p w:rsidR="005D46BD" w:rsidRDefault="005D46BD">
      <w:pPr>
        <w:pStyle w:val="ConsPlusNormal"/>
        <w:jc w:val="both"/>
      </w:pPr>
    </w:p>
    <w:p w:rsidR="005D46BD" w:rsidRDefault="005D46BD">
      <w:pPr>
        <w:pStyle w:val="ConsPlusNormal"/>
        <w:ind w:firstLine="540"/>
        <w:jc w:val="both"/>
      </w:pPr>
      <w:r>
        <w:t>1.1. Настоящие Методические рекомендации устанавливают порядок подготовки региональных и приоритетных проектов Республики Башкортостан и содержат рекомендации к форме и содержанию паспорта регионального и приоритетного проектов.</w:t>
      </w:r>
    </w:p>
    <w:p w:rsidR="005D46BD" w:rsidRDefault="005D46BD">
      <w:pPr>
        <w:pStyle w:val="ConsPlusNormal"/>
        <w:spacing w:before="220"/>
        <w:ind w:firstLine="540"/>
        <w:jc w:val="both"/>
      </w:pPr>
      <w:r>
        <w:t xml:space="preserve">1.2. В настоящих Методических рекомендациях используются термины и понятия, установленные </w:t>
      </w:r>
      <w:hyperlink r:id="rId8">
        <w:r>
          <w:rPr>
            <w:color w:val="0000FF"/>
          </w:rPr>
          <w:t>Постановлением</w:t>
        </w:r>
      </w:hyperlink>
      <w:r>
        <w:t xml:space="preserve"> Правительства Республики Башкортостан от 1 марта 2019 года N 121 "Об организации проектной деятельности в Правительстве Республики Башкортостан".</w:t>
      </w:r>
    </w:p>
    <w:p w:rsidR="005D46BD" w:rsidRDefault="005D46BD">
      <w:pPr>
        <w:pStyle w:val="ConsPlusNormal"/>
        <w:jc w:val="both"/>
      </w:pPr>
    </w:p>
    <w:p w:rsidR="005D46BD" w:rsidRDefault="005D46BD">
      <w:pPr>
        <w:pStyle w:val="ConsPlusTitle"/>
        <w:jc w:val="center"/>
        <w:outlineLvl w:val="1"/>
      </w:pPr>
      <w:r>
        <w:t>2. ПОДГОТОВКА ПАСПОРТА РЕГИОНАЛЬНОГО ПРОЕКТА</w:t>
      </w:r>
    </w:p>
    <w:p w:rsidR="005D46BD" w:rsidRDefault="005D46BD">
      <w:pPr>
        <w:pStyle w:val="ConsPlusNormal"/>
        <w:jc w:val="both"/>
      </w:pPr>
    </w:p>
    <w:p w:rsidR="005D46BD" w:rsidRDefault="005D46BD">
      <w:pPr>
        <w:pStyle w:val="ConsPlusNormal"/>
        <w:ind w:firstLine="540"/>
        <w:jc w:val="both"/>
      </w:pPr>
      <w:r>
        <w:t>2.1. Разработка паспорта регионального проекта осуществляется руководителем регионального проекта с учетом предложений республиканских органов исполнительной власти, органов местного самоуправления муниципальных образований Республики Башкортостан, иных органов и организаций, являющихся исполнителями регионального проекта.</w:t>
      </w:r>
    </w:p>
    <w:p w:rsidR="005D46BD" w:rsidRDefault="005D46BD">
      <w:pPr>
        <w:pStyle w:val="ConsPlusNormal"/>
        <w:spacing w:before="220"/>
        <w:ind w:firstLine="540"/>
        <w:jc w:val="both"/>
      </w:pPr>
      <w:r>
        <w:t>2.2. При подготовке регионального проекта учитываются параметры соответствующего федерального проекта, предложения федеральных органов исполнительной власти.</w:t>
      </w:r>
    </w:p>
    <w:p w:rsidR="005D46BD" w:rsidRDefault="005D46BD">
      <w:pPr>
        <w:pStyle w:val="ConsPlusNormal"/>
        <w:spacing w:before="220"/>
        <w:ind w:firstLine="540"/>
        <w:jc w:val="both"/>
      </w:pPr>
      <w:r>
        <w:t xml:space="preserve">2.3. </w:t>
      </w:r>
      <w:hyperlink w:anchor="P239">
        <w:r>
          <w:rPr>
            <w:color w:val="0000FF"/>
          </w:rPr>
          <w:t>Паспорт</w:t>
        </w:r>
      </w:hyperlink>
      <w:r>
        <w:t xml:space="preserve"> регионального проекта разрабатывается по форме согласно приложению N 1 к настоящим Методическим рекомендациям.</w:t>
      </w:r>
    </w:p>
    <w:p w:rsidR="005D46BD" w:rsidRDefault="005D46BD">
      <w:pPr>
        <w:pStyle w:val="ConsPlusNormal"/>
        <w:spacing w:before="220"/>
        <w:ind w:firstLine="540"/>
        <w:jc w:val="both"/>
      </w:pPr>
      <w:r>
        <w:t>2.4. Руководитель регионального проекта обеспечивает согласование паспорта проекта в государственной интегрированной информационной системе "Электронный бюджет" (далее - Информационная система проектной деятельности) с заинтересованными республиканскими органами исполнительной власти, Министерством финансов Республики Башкортостан, проектным офисом Правительства Республики Башкортостан, куратором проекта, председателем проектного комитета по реализации соответствующего национального проекта в Республике Башкортостан.</w:t>
      </w:r>
    </w:p>
    <w:p w:rsidR="005D46BD" w:rsidRDefault="005D46BD">
      <w:pPr>
        <w:pStyle w:val="ConsPlusNormal"/>
        <w:spacing w:before="220"/>
        <w:ind w:firstLine="540"/>
        <w:jc w:val="both"/>
      </w:pPr>
      <w:r>
        <w:t>2.5. Паспорт регионального проекта содержит следующие разделы и приложения:</w:t>
      </w:r>
    </w:p>
    <w:p w:rsidR="005D46BD" w:rsidRDefault="005D46BD">
      <w:pPr>
        <w:pStyle w:val="ConsPlusNormal"/>
        <w:spacing w:before="220"/>
        <w:ind w:firstLine="540"/>
        <w:jc w:val="both"/>
      </w:pPr>
      <w:r>
        <w:t xml:space="preserve">2.5.1. </w:t>
      </w:r>
      <w:hyperlink w:anchor="P243">
        <w:r>
          <w:rPr>
            <w:color w:val="0000FF"/>
          </w:rPr>
          <w:t>Раздел 1</w:t>
        </w:r>
      </w:hyperlink>
      <w:r>
        <w:t xml:space="preserve"> "Основные положения".</w:t>
      </w:r>
    </w:p>
    <w:p w:rsidR="005D46BD" w:rsidRDefault="005D46BD">
      <w:pPr>
        <w:pStyle w:val="ConsPlusNormal"/>
        <w:spacing w:before="220"/>
        <w:ind w:firstLine="540"/>
        <w:jc w:val="both"/>
      </w:pPr>
      <w:r>
        <w:t>В разделе приводятся наименование регионального проекта, его краткое наименование, планируемая дата начала и окончания регионального проекта в формате ДД.ММ.ГГГГ - ДД.ММ.ГГГГ, а также фамилии, инициалы и наименования должностей куратора, руководителя, администратора регионального проекта, связь с государственными программами с указанием подпрограмм.</w:t>
      </w:r>
    </w:p>
    <w:p w:rsidR="005D46BD" w:rsidRDefault="005D46BD">
      <w:pPr>
        <w:pStyle w:val="ConsPlusNormal"/>
        <w:spacing w:before="220"/>
        <w:ind w:firstLine="540"/>
        <w:jc w:val="both"/>
      </w:pPr>
      <w:r>
        <w:t>При подготовке паспорта регионального проекта приводится краткое наименование проекта (в соответствии с паспортом федерального проекта, на достижение целей, показателей и результатов которого направлен региональный проект), указываются государственные программы и подпрограммы Российской Федерации, Республики Башкортостан, в рамках которых реализуется региональный проект.</w:t>
      </w:r>
    </w:p>
    <w:p w:rsidR="005D46BD" w:rsidRDefault="005D46BD">
      <w:pPr>
        <w:pStyle w:val="ConsPlusNormal"/>
        <w:spacing w:before="220"/>
        <w:ind w:firstLine="540"/>
        <w:jc w:val="both"/>
      </w:pPr>
      <w:r>
        <w:t xml:space="preserve">2.5.2. </w:t>
      </w:r>
      <w:hyperlink w:anchor="P322">
        <w:r>
          <w:rPr>
            <w:color w:val="0000FF"/>
          </w:rPr>
          <w:t>Раздел 2</w:t>
        </w:r>
      </w:hyperlink>
      <w:r>
        <w:t xml:space="preserve"> "Показатели регионального проекта".</w:t>
      </w:r>
    </w:p>
    <w:p w:rsidR="005D46BD" w:rsidRDefault="005D46BD">
      <w:pPr>
        <w:pStyle w:val="ConsPlusNormal"/>
        <w:spacing w:before="220"/>
        <w:ind w:firstLine="540"/>
        <w:jc w:val="both"/>
      </w:pPr>
      <w:r>
        <w:t>В разделе указывается наименования общественно значимых результатов, показатели общественно значимых результатов, наименования задач, не являющихся общественно значимыми результатами, и дополнительные показатели.</w:t>
      </w:r>
    </w:p>
    <w:p w:rsidR="005D46BD" w:rsidRDefault="005D46BD">
      <w:pPr>
        <w:pStyle w:val="ConsPlusNormal"/>
        <w:spacing w:before="220"/>
        <w:ind w:firstLine="540"/>
        <w:jc w:val="both"/>
      </w:pPr>
      <w:r>
        <w:t>Общественно значимый результат (далее - ОЗР) - итог деятельности, направленный на достижение значимых изменений в социально-экономической жизни общества.</w:t>
      </w:r>
    </w:p>
    <w:p w:rsidR="005D46BD" w:rsidRDefault="005D46BD">
      <w:pPr>
        <w:pStyle w:val="ConsPlusNormal"/>
        <w:spacing w:before="220"/>
        <w:ind w:firstLine="540"/>
        <w:jc w:val="both"/>
      </w:pPr>
      <w:r>
        <w:t>Задача, не являющаяся ОЗР (далее - задача), - итог деятельности, направленный на достижение изменений в социально-экономической сфере, не относящийся к общественно значимому результату.</w:t>
      </w:r>
    </w:p>
    <w:p w:rsidR="005D46BD" w:rsidRDefault="005D46BD">
      <w:pPr>
        <w:pStyle w:val="ConsPlusNormal"/>
        <w:spacing w:before="220"/>
        <w:ind w:firstLine="540"/>
        <w:jc w:val="both"/>
      </w:pPr>
      <w:r>
        <w:t>Для региональных проектов ОЗР и задачи заполняются в соответствии с паспортами федеральных проектов, государственными программами и иными документами социально-экономического развития Республики Башкортостан.</w:t>
      </w:r>
    </w:p>
    <w:p w:rsidR="005D46BD" w:rsidRDefault="005D46BD">
      <w:pPr>
        <w:pStyle w:val="ConsPlusNormal"/>
        <w:spacing w:before="220"/>
        <w:ind w:firstLine="540"/>
        <w:jc w:val="both"/>
      </w:pPr>
      <w:r>
        <w:t>Показатель регионального проекта - количественно измеримый показатель, характеризующий достижение ОЗР или задачи.</w:t>
      </w:r>
    </w:p>
    <w:p w:rsidR="005D46BD" w:rsidRDefault="005D46BD">
      <w:pPr>
        <w:pStyle w:val="ConsPlusNormal"/>
        <w:spacing w:before="220"/>
        <w:ind w:firstLine="540"/>
        <w:jc w:val="both"/>
      </w:pPr>
      <w:r>
        <w:t xml:space="preserve">Дополнительный показатель - определяемый в паспорте регионального проекта количественно измеримый показатель, дополнительно характеризующий достижение ОЗР или </w:t>
      </w:r>
      <w:r>
        <w:lastRenderedPageBreak/>
        <w:t>задачи.</w:t>
      </w:r>
    </w:p>
    <w:p w:rsidR="005D46BD" w:rsidRDefault="005D46BD">
      <w:pPr>
        <w:pStyle w:val="ConsPlusNormal"/>
        <w:spacing w:before="220"/>
        <w:ind w:firstLine="540"/>
        <w:jc w:val="both"/>
      </w:pPr>
      <w:r>
        <w:t>Результат - количественно измеримый итог деятельности, направленный на достижение показателей регионального проекта и (или) дополнительных показателей регионального проекта, сформулированный в виде завершенного действия по созданию (строительству, приобретению, оснащению, реконструкции) определенного количества материальных и нематериальных объектов, созданию (изменению) объема услуг с заданными характеристиками.</w:t>
      </w:r>
    </w:p>
    <w:p w:rsidR="005D46BD" w:rsidRDefault="005D46BD">
      <w:pPr>
        <w:pStyle w:val="ConsPlusNormal"/>
        <w:spacing w:before="220"/>
        <w:ind w:firstLine="540"/>
        <w:jc w:val="both"/>
      </w:pPr>
      <w:r>
        <w:t>В разделе приводятся показатели ОЗР, показатели выполнения задач, их плановые значения нарастающим итогом по годам (на конец каждого года) реализации регионального проекта до года достижения итоговых значений соответствующих показателей. Показатели указываются в разрезе ОЗР и задач.</w:t>
      </w:r>
    </w:p>
    <w:p w:rsidR="005D46BD" w:rsidRDefault="005D46BD">
      <w:pPr>
        <w:pStyle w:val="ConsPlusNormal"/>
        <w:spacing w:before="220"/>
        <w:ind w:firstLine="540"/>
        <w:jc w:val="both"/>
      </w:pPr>
      <w:r>
        <w:t>Показатели регионального проекта должны соответствовать показателям, установленным для Республики Башкортостан соглашением о реализации соответствующего регионального проекта на территории Республики Башкортостан в рамках достижения целей, показателей и результатов соответствующего федерального проекта.</w:t>
      </w:r>
    </w:p>
    <w:p w:rsidR="005D46BD" w:rsidRDefault="005D46BD">
      <w:pPr>
        <w:pStyle w:val="ConsPlusNormal"/>
        <w:spacing w:before="220"/>
        <w:ind w:firstLine="540"/>
        <w:jc w:val="both"/>
      </w:pPr>
      <w:r>
        <w:t>В качестве базового значения показателя рекомендуется использовать последнее расчетное значение на момент подготовки регионального проекта. Базовые значения показателей регионального проекта должны быть рассчитаны по методикам, используемым для расчета плановых и фактических значений соответствующих показателей.</w:t>
      </w:r>
    </w:p>
    <w:p w:rsidR="005D46BD" w:rsidRDefault="005D46BD">
      <w:pPr>
        <w:pStyle w:val="ConsPlusNormal"/>
        <w:spacing w:before="220"/>
        <w:ind w:firstLine="540"/>
        <w:jc w:val="both"/>
      </w:pPr>
      <w:r>
        <w:t>По каждому показателю регионального проекта указывается наименование информационной системы, содержащей информацию о показателе и его значениях.</w:t>
      </w:r>
    </w:p>
    <w:p w:rsidR="005D46BD" w:rsidRDefault="005D46BD">
      <w:pPr>
        <w:pStyle w:val="ConsPlusNormal"/>
        <w:spacing w:before="220"/>
        <w:ind w:firstLine="540"/>
        <w:jc w:val="both"/>
      </w:pPr>
      <w:r>
        <w:t>Дополнительные показатели включаются в раздел по решению проектного комитета по реализации соответствующего национального проекта в Республике Башкортостан, куратора регионального проекта с группировкой по ОЗР и задачам. При отсутствии методики расчета по дополнительным показателям необходимо обеспечить ее утверждение на уровне соответствующего республиканского органа исполнительной власти. В плане реализации соответствующего регионального проекта необходимо предусмотреть результат и контрольные точки, предусматривающие разработку такой методики.</w:t>
      </w:r>
    </w:p>
    <w:p w:rsidR="005D46BD" w:rsidRDefault="005D46BD">
      <w:pPr>
        <w:pStyle w:val="ConsPlusNormal"/>
        <w:spacing w:before="220"/>
        <w:ind w:firstLine="540"/>
        <w:jc w:val="both"/>
      </w:pPr>
      <w:r>
        <w:t>В качестве базового значения дополнительного показателя рекомендуется использовать последнее расчетное значение на момент подготовки регионального проекта.</w:t>
      </w:r>
    </w:p>
    <w:p w:rsidR="005D46BD" w:rsidRDefault="005D46BD">
      <w:pPr>
        <w:pStyle w:val="ConsPlusNormal"/>
        <w:spacing w:before="220"/>
        <w:ind w:firstLine="540"/>
        <w:jc w:val="both"/>
      </w:pPr>
      <w:r>
        <w:t xml:space="preserve">По каждому показателю регионального проекта указывается единица измерения по Общероссийскому </w:t>
      </w:r>
      <w:hyperlink r:id="rId9">
        <w:r>
          <w:rPr>
            <w:color w:val="0000FF"/>
          </w:rPr>
          <w:t>классификатору</w:t>
        </w:r>
      </w:hyperlink>
      <w:r>
        <w:t xml:space="preserve"> единиц измерения (далее - ОКЕИ).</w:t>
      </w:r>
    </w:p>
    <w:p w:rsidR="005D46BD" w:rsidRDefault="005D46BD">
      <w:pPr>
        <w:pStyle w:val="ConsPlusNormal"/>
        <w:spacing w:before="220"/>
        <w:ind w:firstLine="540"/>
        <w:jc w:val="both"/>
      </w:pPr>
      <w:r>
        <w:t xml:space="preserve">2.5.3. </w:t>
      </w:r>
      <w:hyperlink w:anchor="P410">
        <w:r>
          <w:rPr>
            <w:color w:val="0000FF"/>
          </w:rPr>
          <w:t>Раздел 3</w:t>
        </w:r>
      </w:hyperlink>
      <w:r>
        <w:t xml:space="preserve"> "Помесячный план достижения показателей регионального проекта в (указывается год) году".</w:t>
      </w:r>
    </w:p>
    <w:p w:rsidR="005D46BD" w:rsidRDefault="005D46BD">
      <w:pPr>
        <w:pStyle w:val="ConsPlusNormal"/>
        <w:spacing w:before="220"/>
        <w:ind w:firstLine="540"/>
        <w:jc w:val="both"/>
      </w:pPr>
      <w:r>
        <w:t xml:space="preserve">В разделе приводятся плановые значения показателей, указанных в </w:t>
      </w:r>
      <w:hyperlink w:anchor="P322">
        <w:r>
          <w:rPr>
            <w:color w:val="0000FF"/>
          </w:rPr>
          <w:t>разделе 2</w:t>
        </w:r>
      </w:hyperlink>
      <w:r>
        <w:t xml:space="preserve"> "Показатели регионального проекта", нарастающим итогом на первое число каждого месяца и на конец текущего года реализации регионального проекта.</w:t>
      </w:r>
    </w:p>
    <w:p w:rsidR="005D46BD" w:rsidRDefault="005D46BD">
      <w:pPr>
        <w:pStyle w:val="ConsPlusNormal"/>
        <w:spacing w:before="220"/>
        <w:ind w:firstLine="540"/>
        <w:jc w:val="both"/>
      </w:pPr>
      <w:r>
        <w:t xml:space="preserve">Не допускается расхождение планового значения показателя на конец текущего года реализации регионального проекта, предусмотренного настоящим разделом, и планового значения показателя на соответствующий год, предусмотренного </w:t>
      </w:r>
      <w:hyperlink w:anchor="P322">
        <w:r>
          <w:rPr>
            <w:color w:val="0000FF"/>
          </w:rPr>
          <w:t>разделом 2</w:t>
        </w:r>
      </w:hyperlink>
      <w:r>
        <w:t xml:space="preserve"> "Показатели регионального проекта".</w:t>
      </w:r>
    </w:p>
    <w:p w:rsidR="005D46BD" w:rsidRDefault="005D46BD">
      <w:pPr>
        <w:pStyle w:val="ConsPlusNormal"/>
        <w:spacing w:before="220"/>
        <w:ind w:firstLine="540"/>
        <w:jc w:val="both"/>
      </w:pPr>
      <w:r>
        <w:t xml:space="preserve">2.5.4. </w:t>
      </w:r>
      <w:hyperlink w:anchor="P542">
        <w:r>
          <w:rPr>
            <w:color w:val="0000FF"/>
          </w:rPr>
          <w:t>Раздел 4</w:t>
        </w:r>
      </w:hyperlink>
      <w:r>
        <w:t xml:space="preserve"> "Результаты регионального проекта".</w:t>
      </w:r>
    </w:p>
    <w:p w:rsidR="005D46BD" w:rsidRDefault="005D46BD">
      <w:pPr>
        <w:pStyle w:val="ConsPlusNormal"/>
        <w:spacing w:before="220"/>
        <w:ind w:firstLine="540"/>
        <w:jc w:val="both"/>
      </w:pPr>
      <w:r>
        <w:t xml:space="preserve">В разделе приводятся результаты, направленные на достижение ОЗР или выполнение задач, а также результаты иных региональных проектов, необходимые для их достижения. Результаты </w:t>
      </w:r>
      <w:r>
        <w:lastRenderedPageBreak/>
        <w:t>регионального проекта и иных региональных проектов указываются в разрезе ОЗР и задач. Результаты регионального проекта планируются по каждому году его реализации.</w:t>
      </w:r>
    </w:p>
    <w:p w:rsidR="005D46BD" w:rsidRDefault="005D46BD">
      <w:pPr>
        <w:pStyle w:val="ConsPlusNormal"/>
        <w:spacing w:before="220"/>
        <w:ind w:firstLine="540"/>
        <w:jc w:val="both"/>
      </w:pPr>
      <w:r>
        <w:t>Совокупность результатов, указанных по ОЗР и задачам, должна обеспечивать достижение соответствующих ОЗР, выполнение задач и их показателей.</w:t>
      </w:r>
    </w:p>
    <w:p w:rsidR="005D46BD" w:rsidRDefault="005D46BD">
      <w:pPr>
        <w:pStyle w:val="ConsPlusNormal"/>
        <w:spacing w:before="220"/>
        <w:ind w:firstLine="540"/>
        <w:jc w:val="both"/>
      </w:pPr>
      <w:r>
        <w:t>Результат регионального проекта рекомендуется приводить в формулировке соответствующего результата федерального проекта, на достижение которого он направлен. При заполнении раздела требуется обеспечивать взаимосвязь характеристик и сроков достижения результатов регионального проекта с характеристиками и сроками достижения соответствующего результата федерального проекта.</w:t>
      </w:r>
    </w:p>
    <w:p w:rsidR="005D46BD" w:rsidRDefault="005D46BD">
      <w:pPr>
        <w:pStyle w:val="ConsPlusNormal"/>
        <w:spacing w:before="220"/>
        <w:ind w:firstLine="540"/>
        <w:jc w:val="both"/>
      </w:pPr>
      <w:r>
        <w:t>Результаты планируются с учетом следующих типов результатов:</w:t>
      </w:r>
    </w:p>
    <w:p w:rsidR="005D46BD" w:rsidRDefault="005D46BD">
      <w:pPr>
        <w:pStyle w:val="ConsPlusNormal"/>
        <w:spacing w:before="220"/>
        <w:ind w:firstLine="540"/>
        <w:jc w:val="both"/>
      </w:pPr>
      <w:r>
        <w:t>строительство (реконструкция, техническое перевооружение, приобретение) объекта недвижимого имущества;</w:t>
      </w:r>
    </w:p>
    <w:p w:rsidR="005D46BD" w:rsidRDefault="005D46BD">
      <w:pPr>
        <w:pStyle w:val="ConsPlusNormal"/>
        <w:spacing w:before="220"/>
        <w:ind w:firstLine="540"/>
        <w:jc w:val="both"/>
      </w:pPr>
      <w:r>
        <w:t>оказание услуг (выполнение работ);</w:t>
      </w:r>
    </w:p>
    <w:p w:rsidR="005D46BD" w:rsidRDefault="005D46BD">
      <w:pPr>
        <w:pStyle w:val="ConsPlusNormal"/>
        <w:spacing w:before="220"/>
        <w:ind w:firstLine="540"/>
        <w:jc w:val="both"/>
      </w:pPr>
      <w:r>
        <w:t>создание (реорганизация) организации (структурного подразделения);</w:t>
      </w:r>
    </w:p>
    <w:p w:rsidR="005D46BD" w:rsidRDefault="005D46BD">
      <w:pPr>
        <w:pStyle w:val="ConsPlusNormal"/>
        <w:spacing w:before="220"/>
        <w:ind w:firstLine="540"/>
        <w:jc w:val="both"/>
      </w:pPr>
      <w:r>
        <w:t>проведение образовательных мероприятий;</w:t>
      </w:r>
    </w:p>
    <w:p w:rsidR="005D46BD" w:rsidRDefault="005D46BD">
      <w:pPr>
        <w:pStyle w:val="ConsPlusNormal"/>
        <w:spacing w:before="220"/>
        <w:ind w:firstLine="540"/>
        <w:jc w:val="both"/>
      </w:pPr>
      <w:r>
        <w:t>принятие нормативного правового (правового) акта;</w:t>
      </w:r>
    </w:p>
    <w:p w:rsidR="005D46BD" w:rsidRDefault="005D46BD">
      <w:pPr>
        <w:pStyle w:val="ConsPlusNormal"/>
        <w:spacing w:before="220"/>
        <w:ind w:firstLine="540"/>
        <w:jc w:val="both"/>
      </w:pPr>
      <w:r>
        <w:t>утверждение документа;</w:t>
      </w:r>
    </w:p>
    <w:p w:rsidR="005D46BD" w:rsidRDefault="005D46BD">
      <w:pPr>
        <w:pStyle w:val="ConsPlusNormal"/>
        <w:spacing w:before="220"/>
        <w:ind w:firstLine="540"/>
        <w:jc w:val="both"/>
      </w:pPr>
      <w:r>
        <w:t>проведение массовых мероприятий;</w:t>
      </w:r>
    </w:p>
    <w:p w:rsidR="005D46BD" w:rsidRDefault="005D46BD">
      <w:pPr>
        <w:pStyle w:val="ConsPlusNormal"/>
        <w:spacing w:before="220"/>
        <w:ind w:firstLine="540"/>
        <w:jc w:val="both"/>
      </w:pPr>
      <w:r>
        <w:t>создание (развитие) информационно-телекоммуникационного сервиса (информационной системы);</w:t>
      </w:r>
    </w:p>
    <w:p w:rsidR="005D46BD" w:rsidRDefault="005D46BD">
      <w:pPr>
        <w:pStyle w:val="ConsPlusNormal"/>
        <w:spacing w:before="220"/>
        <w:ind w:firstLine="540"/>
        <w:jc w:val="both"/>
      </w:pPr>
      <w:r>
        <w:t>благоустройство территории, ремонт объектов недвижимого имущества;</w:t>
      </w:r>
    </w:p>
    <w:p w:rsidR="005D46BD" w:rsidRDefault="005D46BD">
      <w:pPr>
        <w:pStyle w:val="ConsPlusNormal"/>
        <w:spacing w:before="220"/>
        <w:ind w:firstLine="540"/>
        <w:jc w:val="both"/>
      </w:pPr>
      <w:r>
        <w:t>проведение информационно-коммуникационной кампании;</w:t>
      </w:r>
    </w:p>
    <w:p w:rsidR="005D46BD" w:rsidRDefault="005D46BD">
      <w:pPr>
        <w:pStyle w:val="ConsPlusNormal"/>
        <w:spacing w:before="220"/>
        <w:ind w:firstLine="540"/>
        <w:jc w:val="both"/>
      </w:pPr>
      <w:r>
        <w:t>обеспечение реализации федерального проекта (результата федерального проекта);</w:t>
      </w:r>
    </w:p>
    <w:p w:rsidR="005D46BD" w:rsidRDefault="005D46BD">
      <w:pPr>
        <w:pStyle w:val="ConsPlusNormal"/>
        <w:spacing w:before="220"/>
        <w:ind w:firstLine="540"/>
        <w:jc w:val="both"/>
      </w:pPr>
      <w:r>
        <w:t>проведение научно-исследовательских (опытно-конструкторских) работ, реализация проекта внедрения новой информационной технологии;</w:t>
      </w:r>
    </w:p>
    <w:p w:rsidR="005D46BD" w:rsidRDefault="005D46BD">
      <w:pPr>
        <w:pStyle w:val="ConsPlusNormal"/>
        <w:spacing w:before="220"/>
        <w:ind w:firstLine="540"/>
        <w:jc w:val="both"/>
      </w:pPr>
      <w:r>
        <w:t>приобретение товаров, работ, услуг;</w:t>
      </w:r>
    </w:p>
    <w:p w:rsidR="005D46BD" w:rsidRDefault="005D46BD">
      <w:pPr>
        <w:pStyle w:val="ConsPlusNormal"/>
        <w:spacing w:before="220"/>
        <w:ind w:firstLine="540"/>
        <w:jc w:val="both"/>
      </w:pPr>
      <w:r>
        <w:t>обеспечено привлечение квалифицированных кадров.</w:t>
      </w:r>
    </w:p>
    <w:p w:rsidR="005D46BD" w:rsidRDefault="005D46BD">
      <w:pPr>
        <w:pStyle w:val="ConsPlusNormal"/>
        <w:spacing w:before="220"/>
        <w:ind w:firstLine="540"/>
        <w:jc w:val="both"/>
      </w:pPr>
      <w:r>
        <w:t>Формулировка результата не должна дублировать формулировку ОЗР, задачи, показателя регионального проекта или дополнительного показателя регионального проекта.</w:t>
      </w:r>
    </w:p>
    <w:p w:rsidR="005D46BD" w:rsidRDefault="005D46BD">
      <w:pPr>
        <w:pStyle w:val="ConsPlusNormal"/>
        <w:spacing w:before="220"/>
        <w:ind w:firstLine="540"/>
        <w:jc w:val="both"/>
      </w:pPr>
      <w:r>
        <w:t>Для результатов иных региональных проектов указывается наименование регионального проекта, в рамках которого он реализуется.</w:t>
      </w:r>
    </w:p>
    <w:p w:rsidR="005D46BD" w:rsidRDefault="005D46BD">
      <w:pPr>
        <w:pStyle w:val="ConsPlusNormal"/>
        <w:spacing w:before="220"/>
        <w:ind w:firstLine="540"/>
        <w:jc w:val="both"/>
      </w:pPr>
      <w:r>
        <w:t>В качестве базового значения результата рекомендуется использовать последнее расчетное значение на момент подготовки регионального проекта.</w:t>
      </w:r>
    </w:p>
    <w:p w:rsidR="005D46BD" w:rsidRDefault="005D46BD">
      <w:pPr>
        <w:pStyle w:val="ConsPlusNormal"/>
        <w:spacing w:before="220"/>
        <w:ind w:firstLine="540"/>
        <w:jc w:val="both"/>
      </w:pPr>
      <w:r>
        <w:t>Характеристика результата включает дополнительные качественные и количественные параметры, которым должен соответствовать результат, и позволять однозначно определять факт достижения результата. Формулировка характеристики результата должна уточнять результат и не дублировать наименование результата. В случае если достижение результата предусмотрено по годам реализации проекта, характеристика результата должна уточнять качественные и количественные параметры результата по каждому году.</w:t>
      </w:r>
    </w:p>
    <w:p w:rsidR="005D46BD" w:rsidRDefault="005D46BD">
      <w:pPr>
        <w:pStyle w:val="ConsPlusNormal"/>
        <w:spacing w:before="220"/>
        <w:ind w:firstLine="540"/>
        <w:jc w:val="both"/>
      </w:pPr>
      <w:r>
        <w:t>При формировании результата не допускается:</w:t>
      </w:r>
    </w:p>
    <w:p w:rsidR="005D46BD" w:rsidRDefault="005D46BD">
      <w:pPr>
        <w:pStyle w:val="ConsPlusNormal"/>
        <w:spacing w:before="220"/>
        <w:ind w:firstLine="540"/>
        <w:jc w:val="both"/>
      </w:pPr>
      <w:r>
        <w:t>включение в наименование результата значений соответствующего результата и периода их достижения (указываются в соответствующих графах таблицы раздела);</w:t>
      </w:r>
    </w:p>
    <w:p w:rsidR="005D46BD" w:rsidRDefault="005D46BD">
      <w:pPr>
        <w:pStyle w:val="ConsPlusNormal"/>
        <w:spacing w:before="220"/>
        <w:ind w:firstLine="540"/>
        <w:jc w:val="both"/>
      </w:pPr>
      <w:r>
        <w:t>выделение двух и более идентичных по содержанию результатов, относящихся к различным периодам реализации (формируется один результат с соответствующими каждому периоду его реализации значениями);</w:t>
      </w:r>
    </w:p>
    <w:p w:rsidR="005D46BD" w:rsidRDefault="005D46BD">
      <w:pPr>
        <w:pStyle w:val="ConsPlusNormal"/>
        <w:spacing w:before="220"/>
        <w:ind w:firstLine="540"/>
        <w:jc w:val="both"/>
      </w:pPr>
      <w:r>
        <w:t>отражение социально-экономического эффекта от реализации регионального проекта в качестве результата (рекомендуется при необходимости включение в состав регионального проекта соответствующих дополнительных показателей);</w:t>
      </w:r>
    </w:p>
    <w:p w:rsidR="005D46BD" w:rsidRDefault="005D46BD">
      <w:pPr>
        <w:pStyle w:val="ConsPlusNormal"/>
        <w:spacing w:before="220"/>
        <w:ind w:firstLine="540"/>
        <w:jc w:val="both"/>
      </w:pPr>
      <w:r>
        <w:t>включение в качестве результатов контрольных точек по достижению иных результатов;</w:t>
      </w:r>
    </w:p>
    <w:p w:rsidR="005D46BD" w:rsidRDefault="005D46BD">
      <w:pPr>
        <w:pStyle w:val="ConsPlusNormal"/>
        <w:spacing w:before="220"/>
        <w:ind w:firstLine="540"/>
        <w:jc w:val="both"/>
      </w:pPr>
      <w:r>
        <w:t>указание в формулировке одного результата двух и более результатов.</w:t>
      </w:r>
    </w:p>
    <w:p w:rsidR="005D46BD" w:rsidRDefault="005D46BD">
      <w:pPr>
        <w:pStyle w:val="ConsPlusNormal"/>
        <w:spacing w:before="220"/>
        <w:ind w:firstLine="540"/>
        <w:jc w:val="both"/>
      </w:pPr>
      <w:r>
        <w:t>При необходимости дополнительная информация по результату (включая территорию реализации) приводится в составе характеристики результата.</w:t>
      </w:r>
    </w:p>
    <w:p w:rsidR="005D46BD" w:rsidRDefault="005D46BD">
      <w:pPr>
        <w:pStyle w:val="ConsPlusNormal"/>
        <w:spacing w:before="220"/>
        <w:ind w:firstLine="540"/>
        <w:jc w:val="both"/>
      </w:pPr>
      <w:r>
        <w:t xml:space="preserve">2.5.5. </w:t>
      </w:r>
      <w:hyperlink w:anchor="P611">
        <w:r>
          <w:rPr>
            <w:color w:val="0000FF"/>
          </w:rPr>
          <w:t>Раздел 5</w:t>
        </w:r>
      </w:hyperlink>
      <w:r>
        <w:t xml:space="preserve"> "Финансовое обеспечение реализации регионального проекта".</w:t>
      </w:r>
    </w:p>
    <w:p w:rsidR="005D46BD" w:rsidRDefault="005D46BD">
      <w:pPr>
        <w:pStyle w:val="ConsPlusNormal"/>
        <w:spacing w:before="220"/>
        <w:ind w:firstLine="540"/>
        <w:jc w:val="both"/>
      </w:pPr>
      <w:r>
        <w:t>В разделе приводится информация о финансовом обеспечении реализации регионального проекта по годам с указанием источников финансирования (с выделением в том числе объемов межбюджетных трансфертов).</w:t>
      </w:r>
    </w:p>
    <w:p w:rsidR="005D46BD" w:rsidRDefault="005D46BD">
      <w:pPr>
        <w:pStyle w:val="ConsPlusNormal"/>
        <w:spacing w:before="220"/>
        <w:ind w:firstLine="540"/>
        <w:jc w:val="both"/>
      </w:pPr>
      <w:r>
        <w:t>Строки с указанием межбюджетных трансфертов и (или) детализирующие межбюджетные трансферты, в которых отсутствует финансовое обеспечение, в раздел не включаются.</w:t>
      </w:r>
    </w:p>
    <w:p w:rsidR="005D46BD" w:rsidRDefault="005D46BD">
      <w:pPr>
        <w:pStyle w:val="ConsPlusNormal"/>
        <w:spacing w:before="220"/>
        <w:ind w:firstLine="540"/>
        <w:jc w:val="both"/>
      </w:pPr>
      <w:r>
        <w:t xml:space="preserve">2.5.6. </w:t>
      </w:r>
      <w:hyperlink w:anchor="P712">
        <w:r>
          <w:rPr>
            <w:color w:val="0000FF"/>
          </w:rPr>
          <w:t>Раздел 6</w:t>
        </w:r>
      </w:hyperlink>
      <w:r>
        <w:t xml:space="preserve"> "Помесячный план исполнения регионального бюджета в части бюджетных ассигнований, предусмотренных на финансовое обеспечение реализации регионального проекта в (указывается год) году".</w:t>
      </w:r>
    </w:p>
    <w:p w:rsidR="005D46BD" w:rsidRDefault="005D46BD">
      <w:pPr>
        <w:pStyle w:val="ConsPlusNormal"/>
        <w:spacing w:before="220"/>
        <w:ind w:firstLine="540"/>
        <w:jc w:val="both"/>
      </w:pPr>
      <w:r>
        <w:t>Раздел содержит план исполнения регионального бюджета нарастающим итогом на первое число каждого месяца и на конец текущего года реализации регионального проекта. Информация приводится в разрезе результатов с группировкой по ОЗР и задачам.</w:t>
      </w:r>
    </w:p>
    <w:p w:rsidR="005D46BD" w:rsidRDefault="005D46BD">
      <w:pPr>
        <w:pStyle w:val="ConsPlusNormal"/>
        <w:spacing w:before="220"/>
        <w:ind w:firstLine="540"/>
        <w:jc w:val="both"/>
      </w:pPr>
      <w:r>
        <w:t xml:space="preserve">Не допускается расхождение планового значения исполнения регионального бюджета на конец текущего года реализации регионального проекта, предусмотренного настоящим разделом, и планового значения объема финансового обеспечения на соответствующий год, предусмотренного </w:t>
      </w:r>
      <w:hyperlink w:anchor="P611">
        <w:r>
          <w:rPr>
            <w:color w:val="0000FF"/>
          </w:rPr>
          <w:t>разделом 5</w:t>
        </w:r>
      </w:hyperlink>
      <w:r>
        <w:t xml:space="preserve"> "Финансовое обеспечение реализации регионального проекта".</w:t>
      </w:r>
    </w:p>
    <w:p w:rsidR="005D46BD" w:rsidRDefault="005D46BD">
      <w:pPr>
        <w:pStyle w:val="ConsPlusNormal"/>
        <w:spacing w:before="220"/>
        <w:ind w:firstLine="540"/>
        <w:jc w:val="both"/>
      </w:pPr>
      <w:r>
        <w:t xml:space="preserve">2.5.7. </w:t>
      </w:r>
      <w:hyperlink w:anchor="P778">
        <w:r>
          <w:rPr>
            <w:color w:val="0000FF"/>
          </w:rPr>
          <w:t>Раздел 7</w:t>
        </w:r>
      </w:hyperlink>
      <w:r>
        <w:t xml:space="preserve"> "Участники проекта".</w:t>
      </w:r>
    </w:p>
    <w:p w:rsidR="005D46BD" w:rsidRDefault="005D46BD">
      <w:pPr>
        <w:pStyle w:val="ConsPlusNormal"/>
        <w:spacing w:before="220"/>
        <w:ind w:firstLine="540"/>
        <w:jc w:val="both"/>
      </w:pPr>
      <w:r>
        <w:t>В разделе приводится информация о всех ответственных лицах, указанных в качестве ответственных исполнителей, соисполнителей результатов, а также контрольных точек проекта, указанных в плане реализации регионального проекта.</w:t>
      </w:r>
    </w:p>
    <w:p w:rsidR="005D46BD" w:rsidRDefault="005D46BD">
      <w:pPr>
        <w:pStyle w:val="ConsPlusNormal"/>
        <w:spacing w:before="220"/>
        <w:ind w:firstLine="540"/>
        <w:jc w:val="both"/>
      </w:pPr>
      <w:r>
        <w:t>Лица, не указанные в разделах и приложениях к паспорту проекта в качестве ответственных исполнителей и соисполнителей, не включаются в данный раздел.</w:t>
      </w:r>
    </w:p>
    <w:p w:rsidR="005D46BD" w:rsidRDefault="005D46BD">
      <w:pPr>
        <w:pStyle w:val="ConsPlusNormal"/>
        <w:spacing w:before="220"/>
        <w:ind w:firstLine="540"/>
        <w:jc w:val="both"/>
      </w:pPr>
      <w:r>
        <w:t>По каждому участнику указывается его планируемая занятость в проекте, определяемая как доля рабочего времени, на которую работник привлекается к реализации проекта (в процентах от общего рабочего времени). Занятость в проекте подлежит согласованию с руководителем структурного подразделения республиканского органа исполнительной власти, иного органа или организации, который является непосредственным руководителем привлекаемого в проект работника, и может корректироваться в ходе реализации проекта.</w:t>
      </w:r>
    </w:p>
    <w:p w:rsidR="005D46BD" w:rsidRDefault="005D46BD">
      <w:pPr>
        <w:pStyle w:val="ConsPlusNormal"/>
        <w:spacing w:before="220"/>
        <w:ind w:firstLine="540"/>
        <w:jc w:val="both"/>
      </w:pPr>
      <w:r>
        <w:t>Информация приводится в разрезе результатов проекта, а также общих организационных мероприятий по проекту.</w:t>
      </w:r>
    </w:p>
    <w:p w:rsidR="005D46BD" w:rsidRDefault="005D46BD">
      <w:pPr>
        <w:pStyle w:val="ConsPlusNormal"/>
        <w:spacing w:before="220"/>
        <w:ind w:firstLine="540"/>
        <w:jc w:val="both"/>
      </w:pPr>
      <w:r>
        <w:t xml:space="preserve">2.5.8. </w:t>
      </w:r>
      <w:hyperlink w:anchor="P819">
        <w:r>
          <w:rPr>
            <w:color w:val="0000FF"/>
          </w:rPr>
          <w:t>Раздел 8</w:t>
        </w:r>
      </w:hyperlink>
      <w:r>
        <w:t xml:space="preserve"> "Дополнительная информация".</w:t>
      </w:r>
    </w:p>
    <w:p w:rsidR="005D46BD" w:rsidRDefault="005D46BD">
      <w:pPr>
        <w:pStyle w:val="ConsPlusNormal"/>
        <w:spacing w:before="220"/>
        <w:ind w:firstLine="540"/>
        <w:jc w:val="both"/>
      </w:pPr>
      <w:r>
        <w:t>При необходимости указываются пояснения и комментарии в виде ссылок к отдельным положениям паспорта регионального проекта, приводимые в целях их уточнения.</w:t>
      </w:r>
    </w:p>
    <w:p w:rsidR="005D46BD" w:rsidRDefault="005D46BD">
      <w:pPr>
        <w:pStyle w:val="ConsPlusNormal"/>
        <w:jc w:val="both"/>
      </w:pPr>
    </w:p>
    <w:p w:rsidR="005D46BD" w:rsidRDefault="005D46BD">
      <w:pPr>
        <w:pStyle w:val="ConsPlusTitle"/>
        <w:jc w:val="center"/>
        <w:outlineLvl w:val="1"/>
      </w:pPr>
      <w:r>
        <w:t>3. ПОДГОТОВКА ПРИЛОЖЕНИЙ К ПАСПОРТУ РЕГИОНАЛЬНОГО ПРОЕКТА</w:t>
      </w:r>
    </w:p>
    <w:p w:rsidR="005D46BD" w:rsidRDefault="005D46BD">
      <w:pPr>
        <w:pStyle w:val="ConsPlusNormal"/>
        <w:jc w:val="both"/>
      </w:pPr>
    </w:p>
    <w:p w:rsidR="005D46BD" w:rsidRDefault="005D46BD">
      <w:pPr>
        <w:pStyle w:val="ConsPlusNormal"/>
        <w:ind w:firstLine="540"/>
        <w:jc w:val="both"/>
      </w:pPr>
      <w:r>
        <w:t xml:space="preserve">3.1. </w:t>
      </w:r>
      <w:hyperlink w:anchor="P840">
        <w:r>
          <w:rPr>
            <w:color w:val="0000FF"/>
          </w:rPr>
          <w:t>Приложение N 1</w:t>
        </w:r>
      </w:hyperlink>
      <w:r>
        <w:t xml:space="preserve"> "План реализации регионального проекта".</w:t>
      </w:r>
    </w:p>
    <w:p w:rsidR="005D46BD" w:rsidRDefault="005D46BD">
      <w:pPr>
        <w:pStyle w:val="ConsPlusNormal"/>
        <w:spacing w:before="220"/>
        <w:ind w:firstLine="540"/>
        <w:jc w:val="both"/>
      </w:pPr>
      <w:r>
        <w:t xml:space="preserve">Результаты регионального проекта приводятся автоматически в Информационной системе проектной деятельности из </w:t>
      </w:r>
      <w:hyperlink w:anchor="P542">
        <w:r>
          <w:rPr>
            <w:color w:val="0000FF"/>
          </w:rPr>
          <w:t>раздела 4</w:t>
        </w:r>
      </w:hyperlink>
      <w:r>
        <w:t xml:space="preserve"> "Результаты регионального проекта".</w:t>
      </w:r>
    </w:p>
    <w:p w:rsidR="005D46BD" w:rsidRDefault="005D46BD">
      <w:pPr>
        <w:pStyle w:val="ConsPlusNormal"/>
        <w:spacing w:before="220"/>
        <w:ind w:firstLine="540"/>
        <w:jc w:val="both"/>
      </w:pPr>
      <w:r>
        <w:t>3.1.1. По всем результатам указываются контрольные точки, детализирующие результаты и обеспечивающие их достижение. По результатам иных региональных проектов автоматически приводятся контрольные точки, указанные по таким результатам в иных региональных проектах.</w:t>
      </w:r>
    </w:p>
    <w:p w:rsidR="005D46BD" w:rsidRDefault="005D46BD">
      <w:pPr>
        <w:pStyle w:val="ConsPlusNormal"/>
        <w:spacing w:before="220"/>
        <w:ind w:firstLine="540"/>
        <w:jc w:val="both"/>
      </w:pPr>
      <w:hyperlink w:anchor="P1070">
        <w:r>
          <w:rPr>
            <w:color w:val="0000FF"/>
          </w:rPr>
          <w:t>Перечень</w:t>
        </w:r>
      </w:hyperlink>
      <w:r>
        <w:t xml:space="preserve"> специальных контрольных точек по типам результатов регионального (приоритетного) проекта и </w:t>
      </w:r>
      <w:hyperlink w:anchor="P1239">
        <w:r>
          <w:rPr>
            <w:color w:val="0000FF"/>
          </w:rPr>
          <w:t>перечень</w:t>
        </w:r>
      </w:hyperlink>
      <w:r>
        <w:t xml:space="preserve"> обеспечивающих контрольных точек по условиям организации работ (видам расходов) приведены в приложении N 2 к настоящим Методическим рекомендациям. При необходимости по результату допускается формировать иные контрольные точки и иные типы результатов.</w:t>
      </w:r>
    </w:p>
    <w:p w:rsidR="005D46BD" w:rsidRDefault="005D46BD">
      <w:pPr>
        <w:pStyle w:val="ConsPlusNormal"/>
        <w:spacing w:before="220"/>
        <w:ind w:firstLine="540"/>
        <w:jc w:val="both"/>
      </w:pPr>
      <w:r>
        <w:t>Наименования контрольных точек должны отражать факт завершения промежуточного результата или иного значимого действия по его достижению. Рекомендуемое количество контрольных точек составляет не менее 4 - 6 в год на один результат. Контрольные точки должны быть равномерно распределены по кварталам и годам.</w:t>
      </w:r>
    </w:p>
    <w:p w:rsidR="005D46BD" w:rsidRDefault="005D46BD">
      <w:pPr>
        <w:pStyle w:val="ConsPlusNormal"/>
        <w:spacing w:before="220"/>
        <w:ind w:firstLine="540"/>
        <w:jc w:val="both"/>
      </w:pPr>
      <w:r>
        <w:t>В плане реализации регионального проекта по каждому результату в обязательном порядке должна быть указана контрольная точка, соответствующая завершению достижения данного результата. В случае если значения результата распределены по годам, такая контрольная точка должна быть указана по каждому году, в котором предполагается достижение результата.</w:t>
      </w:r>
    </w:p>
    <w:p w:rsidR="005D46BD" w:rsidRDefault="005D46BD">
      <w:pPr>
        <w:pStyle w:val="ConsPlusNormal"/>
        <w:spacing w:before="220"/>
        <w:ind w:firstLine="540"/>
        <w:jc w:val="both"/>
      </w:pPr>
      <w:r>
        <w:t>3.1.2. По каждому результату регионального проекта и соответствующим контрольным точкам указываются:</w:t>
      </w:r>
    </w:p>
    <w:p w:rsidR="005D46BD" w:rsidRDefault="005D46BD">
      <w:pPr>
        <w:pStyle w:val="ConsPlusNormal"/>
        <w:spacing w:before="220"/>
        <w:ind w:firstLine="540"/>
        <w:jc w:val="both"/>
      </w:pPr>
      <w:r>
        <w:t>планируемые даты начала и окончания (для контрольных точек - только дата окончания);</w:t>
      </w:r>
    </w:p>
    <w:p w:rsidR="005D46BD" w:rsidRDefault="005D46BD">
      <w:pPr>
        <w:pStyle w:val="ConsPlusNormal"/>
        <w:spacing w:before="220"/>
        <w:ind w:firstLine="540"/>
        <w:jc w:val="both"/>
      </w:pPr>
      <w:r>
        <w:t>предшественники - номера результатов (для результата) или контрольных точек (для контрольной точки) регионального проекта и иных региональных проектов, которые необходимы для достижения результата или контрольной точки, по которым указываются предшественники;</w:t>
      </w:r>
    </w:p>
    <w:p w:rsidR="005D46BD" w:rsidRDefault="005D46BD">
      <w:pPr>
        <w:pStyle w:val="ConsPlusNormal"/>
        <w:spacing w:before="220"/>
        <w:ind w:firstLine="540"/>
        <w:jc w:val="both"/>
      </w:pPr>
      <w:r>
        <w:t>последователи - номера результатов (для результата) или контрольных точек (для контрольной точки) регионального проекта и иных региональных проектов, которые не могут быть достигнуты без достижения результата или контрольной точки, по которым указываются последователи;</w:t>
      </w:r>
    </w:p>
    <w:p w:rsidR="005D46BD" w:rsidRDefault="005D46BD">
      <w:pPr>
        <w:pStyle w:val="ConsPlusNormal"/>
        <w:spacing w:before="220"/>
        <w:ind w:firstLine="540"/>
        <w:jc w:val="both"/>
      </w:pPr>
      <w:r>
        <w:t>фамилия и инициалы лиц, являющихся ответственными исполнителями и соисполнителями. Количество исполнителей и соисполнителей (в случае наличия) может составлять от 1 до 3 должностных лиц на одну контрольную точку;</w:t>
      </w:r>
    </w:p>
    <w:p w:rsidR="005D46BD" w:rsidRDefault="005D46BD">
      <w:pPr>
        <w:pStyle w:val="ConsPlusNormal"/>
        <w:spacing w:before="220"/>
        <w:ind w:firstLine="540"/>
        <w:jc w:val="both"/>
      </w:pPr>
      <w:r>
        <w:t>документальное подтверждение факта достижения результата или контрольной точки в форме соответствующего документа (вида документа), а также по контрольным точкам - качественные и количественные характеристики и иные параметры, позволяющие однозначно определить их достижение;</w:t>
      </w:r>
    </w:p>
    <w:p w:rsidR="005D46BD" w:rsidRDefault="005D46BD">
      <w:pPr>
        <w:pStyle w:val="ConsPlusNormal"/>
        <w:spacing w:before="220"/>
        <w:ind w:firstLine="540"/>
        <w:jc w:val="both"/>
      </w:pPr>
      <w:r>
        <w:t>признак реализации результата регионального проекта в муниципальном образовании Республики Башкортостан (в случае если достижение результата осуществляется в муниципальном образовании Республики Башкортостан, указывается "да", в противном случае - "нет"). В Информационной системе проектной деятельности признак реализации результата в муниципальном образовании Республики Башкортостан указывается вне зависимости от наличия межбюджетных трансфертов из регионального бюджета на достижение соответствующего результата;</w:t>
      </w:r>
    </w:p>
    <w:p w:rsidR="005D46BD" w:rsidRDefault="005D46BD">
      <w:pPr>
        <w:pStyle w:val="ConsPlusNormal"/>
        <w:spacing w:before="220"/>
        <w:ind w:firstLine="540"/>
        <w:jc w:val="both"/>
      </w:pPr>
      <w:r>
        <w:t>ответственные исполнители и соисполнители результатов, по которым в Информационной системе проектной деятельности указан признак реализации в муниципальном образовании Республики Башкортостан, - работники республиканского органа исполнительной власти или иной организации;</w:t>
      </w:r>
    </w:p>
    <w:p w:rsidR="005D46BD" w:rsidRDefault="005D46BD">
      <w:pPr>
        <w:pStyle w:val="ConsPlusNormal"/>
        <w:spacing w:before="220"/>
        <w:ind w:firstLine="540"/>
        <w:jc w:val="both"/>
      </w:pPr>
      <w:r>
        <w:t>наименование информационной системы, содержащей информацию о результате, контрольной точке и их значениях.</w:t>
      </w:r>
    </w:p>
    <w:p w:rsidR="005D46BD" w:rsidRDefault="005D46BD">
      <w:pPr>
        <w:pStyle w:val="ConsPlusNormal"/>
        <w:spacing w:before="220"/>
        <w:ind w:firstLine="540"/>
        <w:jc w:val="both"/>
      </w:pPr>
      <w:r>
        <w:t>В отдельных случаях допускается отсутствие предшественников и (или) последователей результатов и (или) контрольных точек. В таком случае в соответствующей графе таблицы раздела указывается "Взаимосвязь с иными результатами и контрольными точками отсутствует".</w:t>
      </w:r>
    </w:p>
    <w:p w:rsidR="005D46BD" w:rsidRDefault="005D46BD">
      <w:pPr>
        <w:pStyle w:val="ConsPlusNormal"/>
        <w:spacing w:before="220"/>
        <w:ind w:firstLine="540"/>
        <w:jc w:val="both"/>
      </w:pPr>
      <w:r>
        <w:t>3.1.3. План реализации регионального проекта составляется на срок реализации регионального проекта. Допускается детальное планирование контрольных точек только на очередной финансовый год, а также планирование контрольных точек на плановый период с учетом их ежегодной актуализации и допланирования на очередной финансовый год.</w:t>
      </w:r>
    </w:p>
    <w:p w:rsidR="005D46BD" w:rsidRDefault="005D46BD">
      <w:pPr>
        <w:pStyle w:val="ConsPlusNormal"/>
        <w:spacing w:before="220"/>
        <w:ind w:firstLine="540"/>
        <w:jc w:val="both"/>
      </w:pPr>
      <w:r>
        <w:t>3.1.4. При планировании сроков достижения результатов необходимо исходить из возможности равномерного распределения их в течение календарного года.</w:t>
      </w:r>
    </w:p>
    <w:p w:rsidR="005D46BD" w:rsidRDefault="005D46BD">
      <w:pPr>
        <w:pStyle w:val="ConsPlusNormal"/>
        <w:spacing w:before="220"/>
        <w:ind w:firstLine="540"/>
        <w:jc w:val="both"/>
      </w:pPr>
      <w:r>
        <w:t>3.1.5. Результат, по которому в Информационной системе проектной деятельности отражен признак "Реализация в муниципальном образовании", подлежит включению в соглашения о реализации на территории муниципального образования Республики Башкортостан региональных проектов.</w:t>
      </w:r>
    </w:p>
    <w:p w:rsidR="005D46BD" w:rsidRDefault="005D46BD">
      <w:pPr>
        <w:pStyle w:val="ConsPlusNormal"/>
        <w:spacing w:before="220"/>
        <w:ind w:firstLine="540"/>
        <w:jc w:val="both"/>
      </w:pPr>
      <w:r>
        <w:t xml:space="preserve">3.2. В </w:t>
      </w:r>
      <w:hyperlink w:anchor="P954">
        <w:r>
          <w:rPr>
            <w:color w:val="0000FF"/>
          </w:rPr>
          <w:t>приложении N 2</w:t>
        </w:r>
      </w:hyperlink>
      <w:r>
        <w:t xml:space="preserve"> "Целевые показатели регионального проекта по муниципальным образованиям Республики Башкортостан" указываются плановые значения показателей, отраженные в разделе 2 "Показатели регионального проекта" паспорта регионального проекта, в разрезе муниципальных образований Республики Башкортостан.</w:t>
      </w:r>
    </w:p>
    <w:p w:rsidR="005D46BD" w:rsidRDefault="005D46BD">
      <w:pPr>
        <w:pStyle w:val="ConsPlusNormal"/>
        <w:spacing w:before="220"/>
        <w:ind w:firstLine="540"/>
        <w:jc w:val="both"/>
      </w:pPr>
      <w:r>
        <w:t>Показатели, предусмотренные в данном приложении, подлежат включению в соглашение о реализации на территории муниципального образования Республики Башкортостан региональных проектов.</w:t>
      </w:r>
    </w:p>
    <w:p w:rsidR="005D46BD" w:rsidRDefault="005D46BD">
      <w:pPr>
        <w:pStyle w:val="ConsPlusNormal"/>
        <w:spacing w:before="220"/>
        <w:ind w:firstLine="540"/>
        <w:jc w:val="both"/>
      </w:pPr>
      <w:r>
        <w:t xml:space="preserve">3.3. В </w:t>
      </w:r>
      <w:hyperlink w:anchor="P993">
        <w:r>
          <w:rPr>
            <w:color w:val="0000FF"/>
          </w:rPr>
          <w:t>приложении N 3</w:t>
        </w:r>
      </w:hyperlink>
      <w:r>
        <w:t xml:space="preserve"> "Результаты регионального проекта по муниципальным образованиям Республики Башкортостан" к паспорту проекта приводятся плановые значения результатов регионального проекта, в том числе по которым в Информационной системе проектной деятельности в паспорте регионального проекта указан признак реализации в муниципальном образовании Республики Башкортостан. Результаты указываются в разрезе ОЗР или задач. Дополнительно приводится сумма значений результатов по муниципальным образованиям Республики Башкортостан (за исключением значений, выраженных в относительных единицах измерения).</w:t>
      </w:r>
    </w:p>
    <w:p w:rsidR="005D46BD" w:rsidRDefault="005D46BD">
      <w:pPr>
        <w:pStyle w:val="ConsPlusNormal"/>
        <w:spacing w:before="220"/>
        <w:ind w:firstLine="540"/>
        <w:jc w:val="both"/>
      </w:pPr>
      <w:r>
        <w:t>Информация по результатам приводится по годам (на конец каждого года) реализации регионального проекта вплоть до года достижения соответствующих результатов, указанных в разделе 4 "Результаты регионального проекта".</w:t>
      </w:r>
    </w:p>
    <w:p w:rsidR="005D46BD" w:rsidRDefault="005D46BD">
      <w:pPr>
        <w:pStyle w:val="ConsPlusNormal"/>
        <w:spacing w:before="220"/>
        <w:ind w:firstLine="540"/>
        <w:jc w:val="both"/>
      </w:pPr>
      <w:r>
        <w:t>3.4. К паспорту регионального проекта при необходимости прилагаются дополнительные и обосновывающие материалы.</w:t>
      </w:r>
    </w:p>
    <w:p w:rsidR="005D46BD" w:rsidRDefault="005D46BD">
      <w:pPr>
        <w:pStyle w:val="ConsPlusNormal"/>
        <w:spacing w:before="220"/>
        <w:ind w:firstLine="540"/>
        <w:jc w:val="both"/>
      </w:pPr>
      <w:r>
        <w:t>3.5. Запрос на изменение паспорта регионального проекта формируется в Информационной системе проектной деятельности.</w:t>
      </w:r>
    </w:p>
    <w:p w:rsidR="005D46BD" w:rsidRDefault="005D46BD">
      <w:pPr>
        <w:pStyle w:val="ConsPlusNormal"/>
        <w:spacing w:before="220"/>
        <w:ind w:firstLine="540"/>
        <w:jc w:val="both"/>
      </w:pPr>
      <w:r>
        <w:t>3.6. В запрос на изменение паспорта регионального проекта могут быть включены изменения положений и параметров проекта, внесенные в соответствующую редакцию паспорта регионального проекта.</w:t>
      </w:r>
    </w:p>
    <w:p w:rsidR="005D46BD" w:rsidRDefault="005D46BD">
      <w:pPr>
        <w:pStyle w:val="ConsPlusNormal"/>
        <w:spacing w:before="220"/>
        <w:ind w:firstLine="540"/>
        <w:jc w:val="both"/>
      </w:pPr>
      <w:r>
        <w:t>3.7. Изменения положений паспорта регионального проекта вносятся на основании утвержденного запроса на изменение паспорта федерального проекта, на основании соглашений и дополнительных соглашений о реализации региональных проектов, а также о предоставлении межбюджетных трансфертов, в целях приведения бюджета проекта в соответствие со сводной бюджетной росписью, в целях ежегодного допланирования и т.д.</w:t>
      </w:r>
    </w:p>
    <w:p w:rsidR="005D46BD" w:rsidRDefault="005D46BD">
      <w:pPr>
        <w:pStyle w:val="ConsPlusNormal"/>
        <w:spacing w:before="220"/>
        <w:ind w:firstLine="540"/>
        <w:jc w:val="both"/>
      </w:pPr>
      <w:r>
        <w:t>3.8. Руководитель регионального проекта обеспечивает согласование запроса на изменение паспорта проекта в Информационной системе проектной деятельности с заинтересованными республиканскими органами исполнительной власти, Министерством финансов Республики Башкортостан, проектным офисом Правительства Республики Башкортостан, куратором проекта, председателем проектного комитета по реализации соответствующего национального проекта в Республике Башкортостан.</w:t>
      </w:r>
    </w:p>
    <w:p w:rsidR="005D46BD" w:rsidRDefault="005D46BD">
      <w:pPr>
        <w:pStyle w:val="ConsPlusNormal"/>
        <w:jc w:val="both"/>
      </w:pPr>
    </w:p>
    <w:p w:rsidR="005D46BD" w:rsidRDefault="005D46BD">
      <w:pPr>
        <w:pStyle w:val="ConsPlusTitle"/>
        <w:jc w:val="center"/>
        <w:outlineLvl w:val="1"/>
      </w:pPr>
      <w:r>
        <w:t>4. ПОДГОТОВКА ПАСПОРТА ПРИОРИТЕТНОГО ПРОЕКТА</w:t>
      </w:r>
    </w:p>
    <w:p w:rsidR="005D46BD" w:rsidRDefault="005D46BD">
      <w:pPr>
        <w:pStyle w:val="ConsPlusNormal"/>
        <w:jc w:val="both"/>
      </w:pPr>
    </w:p>
    <w:p w:rsidR="005D46BD" w:rsidRDefault="005D46BD">
      <w:pPr>
        <w:pStyle w:val="ConsPlusNormal"/>
        <w:ind w:firstLine="540"/>
        <w:jc w:val="both"/>
      </w:pPr>
      <w:r>
        <w:t>4.1. Разработка паспорта приоритетного проекта осуществляется руководителем приоритетного проекта с учетом предложений республиканских органов исполнительной власти, органов местного самоуправления муниципальных образований Республики Башкортостан, иных органов и организаций, являющихся исполнителями приоритетного проекта.</w:t>
      </w:r>
    </w:p>
    <w:p w:rsidR="005D46BD" w:rsidRDefault="005D46BD">
      <w:pPr>
        <w:pStyle w:val="ConsPlusNormal"/>
        <w:spacing w:before="220"/>
        <w:ind w:firstLine="540"/>
        <w:jc w:val="both"/>
      </w:pPr>
      <w:r>
        <w:t xml:space="preserve">4.2. При подготовке приоритетного проекта учитываются положения </w:t>
      </w:r>
      <w:hyperlink r:id="rId10">
        <w:r>
          <w:rPr>
            <w:color w:val="0000FF"/>
          </w:rPr>
          <w:t>Указа</w:t>
        </w:r>
      </w:hyperlink>
      <w: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 Стратегии социально-экономического развития Республики Башкортостан на период до 2030 года, государственных программ, региональных проектов, иных документов социально-экономического развития.</w:t>
      </w:r>
    </w:p>
    <w:p w:rsidR="005D46BD" w:rsidRDefault="005D46BD">
      <w:pPr>
        <w:pStyle w:val="ConsPlusNormal"/>
        <w:spacing w:before="220"/>
        <w:ind w:firstLine="540"/>
        <w:jc w:val="both"/>
      </w:pPr>
      <w:r>
        <w:t xml:space="preserve">4.3. </w:t>
      </w:r>
      <w:hyperlink w:anchor="P277">
        <w:r>
          <w:rPr>
            <w:color w:val="0000FF"/>
          </w:rPr>
          <w:t>Паспорт</w:t>
        </w:r>
      </w:hyperlink>
      <w:r>
        <w:t xml:space="preserve"> приоритетного проекта разрабатывается по формам, предусмотренным для региональных проектов (приложение N 1 к настоящим Методическим рекомендациям).</w:t>
      </w:r>
    </w:p>
    <w:p w:rsidR="005D46BD" w:rsidRDefault="005D46BD">
      <w:pPr>
        <w:pStyle w:val="ConsPlusNormal"/>
        <w:spacing w:before="220"/>
        <w:ind w:firstLine="540"/>
        <w:jc w:val="both"/>
      </w:pPr>
      <w:r>
        <w:t>4.4. Руководитель приоритетного проекта обеспечивает согласование паспорта приоритетного проекта (внесение изменений в паспорт) с заинтересованными республиканскими органами исполнительной власти, Министерством экономического развития и инвестиционной политики Республики Башкортостан, Министерством финансов Республики Башкортостан, проектным офисом Правительства Республики Башкортостан, куратором проекта.</w:t>
      </w:r>
    </w:p>
    <w:p w:rsidR="005D46BD" w:rsidRDefault="005D46BD">
      <w:pPr>
        <w:pStyle w:val="ConsPlusNormal"/>
        <w:spacing w:before="220"/>
        <w:ind w:firstLine="540"/>
        <w:jc w:val="both"/>
      </w:pPr>
      <w:r>
        <w:t xml:space="preserve">4.5. Паспорт приоритетного проекта (внесение изменений в паспорт) рассматривается на заседании Проектного комитета (Президиума Правительства Республики Башкортостан) в соответствии с порядком, установленным </w:t>
      </w:r>
      <w:hyperlink r:id="rId11">
        <w:r>
          <w:rPr>
            <w:color w:val="0000FF"/>
          </w:rPr>
          <w:t>Постановлением</w:t>
        </w:r>
      </w:hyperlink>
      <w:r>
        <w:t xml:space="preserve"> Правительства Республики Башкортостан от 1 марта 2019 года N 121 "Об организации проектной деятельности в Правительстве Республики Башкортостан". Паспорт приоритетного проекта утверждается распоряжением Правительства Республики Башкортостан.</w:t>
      </w:r>
    </w:p>
    <w:p w:rsidR="005D46BD" w:rsidRDefault="005D46BD">
      <w:pPr>
        <w:pStyle w:val="ConsPlusNormal"/>
        <w:spacing w:before="220"/>
        <w:ind w:firstLine="540"/>
        <w:jc w:val="both"/>
      </w:pPr>
      <w:r>
        <w:t>4.6. Паспорт приоритетного проекта содержит следующие разделы и приложения:</w:t>
      </w:r>
    </w:p>
    <w:p w:rsidR="005D46BD" w:rsidRDefault="005D46BD">
      <w:pPr>
        <w:pStyle w:val="ConsPlusNormal"/>
        <w:spacing w:before="220"/>
        <w:ind w:firstLine="540"/>
        <w:jc w:val="both"/>
      </w:pPr>
      <w:r>
        <w:t>4.6.1. Раздел 1 "Основные положения".</w:t>
      </w:r>
    </w:p>
    <w:p w:rsidR="005D46BD" w:rsidRDefault="005D46BD">
      <w:pPr>
        <w:pStyle w:val="ConsPlusNormal"/>
        <w:spacing w:before="220"/>
        <w:ind w:firstLine="540"/>
        <w:jc w:val="both"/>
      </w:pPr>
      <w:r>
        <w:t>В разделе приводятся наименование приоритетного проекта, его краткое наименование, планируемая дата начала и окончания регионального проекта в формате ДД.ММ.ГГГГ - ДД.ММ.ГГГГ, а также фамилии, инициалы и наименования должностей куратора, руководителя, администратора приоритетного проекта, связь с государственными программами с указанием подпрограмм.</w:t>
      </w:r>
    </w:p>
    <w:p w:rsidR="005D46BD" w:rsidRDefault="005D46BD">
      <w:pPr>
        <w:pStyle w:val="ConsPlusNormal"/>
        <w:spacing w:before="220"/>
        <w:ind w:firstLine="540"/>
        <w:jc w:val="both"/>
      </w:pPr>
      <w:r>
        <w:t>При подготовке паспорта приоритетного проекта приводится краткое наименование проекта, указываются государственные программы и подпрограммы Российской Федерации, Республики Башкортостан, в рамках которых реализуется приоритетный проект.</w:t>
      </w:r>
    </w:p>
    <w:p w:rsidR="005D46BD" w:rsidRDefault="005D46BD">
      <w:pPr>
        <w:pStyle w:val="ConsPlusNormal"/>
        <w:spacing w:before="220"/>
        <w:ind w:firstLine="540"/>
        <w:jc w:val="both"/>
      </w:pPr>
      <w:r>
        <w:t>4.6.2. Раздел 2 "Показатели приоритетного проекта".</w:t>
      </w:r>
    </w:p>
    <w:p w:rsidR="005D46BD" w:rsidRDefault="005D46BD">
      <w:pPr>
        <w:pStyle w:val="ConsPlusNormal"/>
        <w:spacing w:before="220"/>
        <w:ind w:firstLine="540"/>
        <w:jc w:val="both"/>
      </w:pPr>
      <w:r>
        <w:t xml:space="preserve">В разделе указывается наименования ОЗР, показатели ОЗР, наименования задач и дополнительные показатели. Для приоритетных проектов ОЗР и задачи определяются в соответствии с </w:t>
      </w:r>
      <w:hyperlink r:id="rId12">
        <w:r>
          <w:rPr>
            <w:color w:val="0000FF"/>
          </w:rPr>
          <w:t>Указом</w:t>
        </w:r>
      </w:hyperlink>
      <w: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 Стратегией социально-экономического развития Республики Башкортостан на период до 2030 года, государственными программами, региональными проектами, иными документами социально-экономического развития.</w:t>
      </w:r>
    </w:p>
    <w:p w:rsidR="005D46BD" w:rsidRDefault="005D46BD">
      <w:pPr>
        <w:pStyle w:val="ConsPlusNormal"/>
        <w:spacing w:before="220"/>
        <w:ind w:firstLine="540"/>
        <w:jc w:val="both"/>
      </w:pPr>
      <w:r>
        <w:t>Показатель приоритетного проекта - количественно измеримый показатель, характеризующий достижение ОЗР или задачи.</w:t>
      </w:r>
    </w:p>
    <w:p w:rsidR="005D46BD" w:rsidRDefault="005D46BD">
      <w:pPr>
        <w:pStyle w:val="ConsPlusNormal"/>
        <w:spacing w:before="220"/>
        <w:ind w:firstLine="540"/>
        <w:jc w:val="both"/>
      </w:pPr>
      <w:r>
        <w:t>Дополнительный показатель - определяемый в паспорте приоритетного проекта количественно измеримый показатель, дополнительно характеризующий достижение ОЗР или задачи. При отсутствии методики расчета по дополнительным показателям необходимо обеспечить ее утверждение на уровне соответствующего республиканского органа исполнительной власти. В плане реализации соответствующего приоритетного проекта необходимо предусмотреть результат и контрольные точки, предусматривающие разработку такой методики.</w:t>
      </w:r>
    </w:p>
    <w:p w:rsidR="005D46BD" w:rsidRDefault="005D46BD">
      <w:pPr>
        <w:pStyle w:val="ConsPlusNormal"/>
        <w:spacing w:before="220"/>
        <w:ind w:firstLine="540"/>
        <w:jc w:val="both"/>
      </w:pPr>
      <w:r>
        <w:t>Результат - количественно измеримый итог деятельности, направленный на достижение показателей приоритетного проекта и (или) дополнительных показателей приоритетного проекта, сформулированный в виде завершенного действия по созданию (строительству, приобретению, оснащению, реконструкции) определенного количества материальных и нематериальных объектов, созданию (изменению) объема услуг с заданными характеристиками.</w:t>
      </w:r>
    </w:p>
    <w:p w:rsidR="005D46BD" w:rsidRDefault="005D46BD">
      <w:pPr>
        <w:pStyle w:val="ConsPlusNormal"/>
        <w:spacing w:before="220"/>
        <w:ind w:firstLine="540"/>
        <w:jc w:val="both"/>
      </w:pPr>
      <w:r>
        <w:t>В разделе приводятся показатели ОЗР, показатели выполнения задач, их плановые значения нарастающим итогом по годам (на конец каждого года) реализации приоритетного проекта вплоть до года достижения целевых значений соответствующих показателей. Показатели указываются в разрезе ОЗР и задач.</w:t>
      </w:r>
    </w:p>
    <w:p w:rsidR="005D46BD" w:rsidRDefault="005D46BD">
      <w:pPr>
        <w:pStyle w:val="ConsPlusNormal"/>
        <w:spacing w:before="220"/>
        <w:ind w:firstLine="540"/>
        <w:jc w:val="both"/>
      </w:pPr>
      <w:r>
        <w:t>В качестве базового значения показателя рекомендуется использовать последнее расчетное значение на момент подготовки приоритетного проекта. Базовые значения показателей приоритетного проекта должны быть рассчитаны по методикам, используемым для расчета плановых и фактических значений соответствующих показателей.</w:t>
      </w:r>
    </w:p>
    <w:p w:rsidR="005D46BD" w:rsidRDefault="005D46BD">
      <w:pPr>
        <w:pStyle w:val="ConsPlusNormal"/>
        <w:spacing w:before="220"/>
        <w:ind w:firstLine="540"/>
        <w:jc w:val="both"/>
      </w:pPr>
      <w:r>
        <w:t>По каждому показателю приоритетного проекта указывается наименование информационной системы, содержащей информацию о показателе и его значениях.</w:t>
      </w:r>
    </w:p>
    <w:p w:rsidR="005D46BD" w:rsidRDefault="005D46BD">
      <w:pPr>
        <w:pStyle w:val="ConsPlusNormal"/>
        <w:spacing w:before="220"/>
        <w:ind w:firstLine="540"/>
        <w:jc w:val="both"/>
      </w:pPr>
      <w:r>
        <w:t>В качестве базового значения дополнительного показателя рекомендуется использовать последнее расчетное значение на момент подготовки приоритетного проекта.</w:t>
      </w:r>
    </w:p>
    <w:p w:rsidR="005D46BD" w:rsidRDefault="005D46BD">
      <w:pPr>
        <w:pStyle w:val="ConsPlusNormal"/>
        <w:spacing w:before="220"/>
        <w:ind w:firstLine="540"/>
        <w:jc w:val="both"/>
      </w:pPr>
      <w:r>
        <w:t xml:space="preserve">По каждому показателю приоритетного проекта указывается единица измерения по </w:t>
      </w:r>
      <w:hyperlink r:id="rId13">
        <w:r>
          <w:rPr>
            <w:color w:val="0000FF"/>
          </w:rPr>
          <w:t>ОКЕИ</w:t>
        </w:r>
      </w:hyperlink>
      <w:r>
        <w:t>.</w:t>
      </w:r>
    </w:p>
    <w:p w:rsidR="005D46BD" w:rsidRDefault="005D46BD">
      <w:pPr>
        <w:pStyle w:val="ConsPlusNormal"/>
        <w:spacing w:before="220"/>
        <w:ind w:firstLine="540"/>
        <w:jc w:val="both"/>
      </w:pPr>
      <w:r>
        <w:t>4.6.3. Раздел 3 "Помесячный план достижения показателей приоритетного проекта в (указывается год) году".</w:t>
      </w:r>
    </w:p>
    <w:p w:rsidR="005D46BD" w:rsidRDefault="005D46BD">
      <w:pPr>
        <w:pStyle w:val="ConsPlusNormal"/>
        <w:spacing w:before="220"/>
        <w:ind w:firstLine="540"/>
        <w:jc w:val="both"/>
      </w:pPr>
      <w:r>
        <w:t>В разделе приводятся плановые значения показателей, указанных в разделе 2 "Показатели приоритетного проекта", нарастающим итогом на первое число каждого месяца и на конец текущего года реализации регионального проекта.</w:t>
      </w:r>
    </w:p>
    <w:p w:rsidR="005D46BD" w:rsidRDefault="005D46BD">
      <w:pPr>
        <w:pStyle w:val="ConsPlusNormal"/>
        <w:spacing w:before="220"/>
        <w:ind w:firstLine="540"/>
        <w:jc w:val="both"/>
      </w:pPr>
      <w:r>
        <w:t>Не допускается расхождение планового значения показателя на конец текущего года реализации приоритетного проекта, предусмотренного настоящим разделом, и планового значения показателя на соответствующий год, предусмотренного разделом 2 "Показатели приоритетного проекта".</w:t>
      </w:r>
    </w:p>
    <w:p w:rsidR="005D46BD" w:rsidRDefault="005D46BD">
      <w:pPr>
        <w:pStyle w:val="ConsPlusNormal"/>
        <w:spacing w:before="220"/>
        <w:ind w:firstLine="540"/>
        <w:jc w:val="both"/>
      </w:pPr>
      <w:r>
        <w:t>4.6.4. Раздел 4 "Результаты приоритетного проекта".</w:t>
      </w:r>
    </w:p>
    <w:p w:rsidR="005D46BD" w:rsidRDefault="005D46BD">
      <w:pPr>
        <w:pStyle w:val="ConsPlusNormal"/>
        <w:spacing w:before="220"/>
        <w:ind w:firstLine="540"/>
        <w:jc w:val="both"/>
      </w:pPr>
      <w:r>
        <w:t>В разделе приводятся результаты, направленные на достижение ОЗР или выполнение задач, а также результаты иных приоритетных проектов, необходимые для их достижения. Результаты приоритетного проекта и иных приоритетных проектов указываются в разрезе ОЗР и задач. Результаты приоритетного проекта планируются по каждому году его реализации.</w:t>
      </w:r>
    </w:p>
    <w:p w:rsidR="005D46BD" w:rsidRDefault="005D46BD">
      <w:pPr>
        <w:pStyle w:val="ConsPlusNormal"/>
        <w:spacing w:before="220"/>
        <w:ind w:firstLine="540"/>
        <w:jc w:val="both"/>
      </w:pPr>
      <w:r>
        <w:t>Совокупность результатов, указанных по ОЗР и задачам, должна обеспечивать достижение соответствующих ОЗР, выполнение задач и их показателей.</w:t>
      </w:r>
    </w:p>
    <w:p w:rsidR="005D46BD" w:rsidRDefault="005D46BD">
      <w:pPr>
        <w:pStyle w:val="ConsPlusNormal"/>
        <w:spacing w:before="220"/>
        <w:ind w:firstLine="540"/>
        <w:jc w:val="both"/>
      </w:pPr>
      <w:r>
        <w:t>Результаты планируются с учетом следующих типов результатов:</w:t>
      </w:r>
    </w:p>
    <w:p w:rsidR="005D46BD" w:rsidRDefault="005D46BD">
      <w:pPr>
        <w:pStyle w:val="ConsPlusNormal"/>
        <w:spacing w:before="220"/>
        <w:ind w:firstLine="540"/>
        <w:jc w:val="both"/>
      </w:pPr>
      <w:r>
        <w:t>строительство (реконструкция, техническое перевооружение, приобретение) объекта недвижимого имущества;</w:t>
      </w:r>
    </w:p>
    <w:p w:rsidR="005D46BD" w:rsidRDefault="005D46BD">
      <w:pPr>
        <w:pStyle w:val="ConsPlusNormal"/>
        <w:spacing w:before="220"/>
        <w:ind w:firstLine="540"/>
        <w:jc w:val="both"/>
      </w:pPr>
      <w:r>
        <w:t>оказание услуг (выполнение работ);</w:t>
      </w:r>
    </w:p>
    <w:p w:rsidR="005D46BD" w:rsidRDefault="005D46BD">
      <w:pPr>
        <w:pStyle w:val="ConsPlusNormal"/>
        <w:spacing w:before="220"/>
        <w:ind w:firstLine="540"/>
        <w:jc w:val="both"/>
      </w:pPr>
      <w:r>
        <w:t>создание (реорганизация) организации (структурного подразделения);</w:t>
      </w:r>
    </w:p>
    <w:p w:rsidR="005D46BD" w:rsidRDefault="005D46BD">
      <w:pPr>
        <w:pStyle w:val="ConsPlusNormal"/>
        <w:spacing w:before="220"/>
        <w:ind w:firstLine="540"/>
        <w:jc w:val="both"/>
      </w:pPr>
      <w:r>
        <w:t>проведение образовательных мероприятий;</w:t>
      </w:r>
    </w:p>
    <w:p w:rsidR="005D46BD" w:rsidRDefault="005D46BD">
      <w:pPr>
        <w:pStyle w:val="ConsPlusNormal"/>
        <w:spacing w:before="220"/>
        <w:ind w:firstLine="540"/>
        <w:jc w:val="both"/>
      </w:pPr>
      <w:r>
        <w:t>принятие нормативного правового (правового) акта;</w:t>
      </w:r>
    </w:p>
    <w:p w:rsidR="005D46BD" w:rsidRDefault="005D46BD">
      <w:pPr>
        <w:pStyle w:val="ConsPlusNormal"/>
        <w:spacing w:before="220"/>
        <w:ind w:firstLine="540"/>
        <w:jc w:val="both"/>
      </w:pPr>
      <w:r>
        <w:t>утверждение документа;</w:t>
      </w:r>
    </w:p>
    <w:p w:rsidR="005D46BD" w:rsidRDefault="005D46BD">
      <w:pPr>
        <w:pStyle w:val="ConsPlusNormal"/>
        <w:spacing w:before="220"/>
        <w:ind w:firstLine="540"/>
        <w:jc w:val="both"/>
      </w:pPr>
      <w:r>
        <w:t>проведение массовых мероприятий;</w:t>
      </w:r>
    </w:p>
    <w:p w:rsidR="005D46BD" w:rsidRDefault="005D46BD">
      <w:pPr>
        <w:pStyle w:val="ConsPlusNormal"/>
        <w:spacing w:before="220"/>
        <w:ind w:firstLine="540"/>
        <w:jc w:val="both"/>
      </w:pPr>
      <w:r>
        <w:t>создание (развитие) информационно-телекоммуникационного сервиса (информационной системы);</w:t>
      </w:r>
    </w:p>
    <w:p w:rsidR="005D46BD" w:rsidRDefault="005D46BD">
      <w:pPr>
        <w:pStyle w:val="ConsPlusNormal"/>
        <w:spacing w:before="220"/>
        <w:ind w:firstLine="540"/>
        <w:jc w:val="both"/>
      </w:pPr>
      <w:r>
        <w:t>благоустройство территории, ремонт объектов недвижимого имущества;</w:t>
      </w:r>
    </w:p>
    <w:p w:rsidR="005D46BD" w:rsidRDefault="005D46BD">
      <w:pPr>
        <w:pStyle w:val="ConsPlusNormal"/>
        <w:spacing w:before="220"/>
        <w:ind w:firstLine="540"/>
        <w:jc w:val="both"/>
      </w:pPr>
      <w:r>
        <w:t>проведение информационно-коммуникационной кампании;</w:t>
      </w:r>
    </w:p>
    <w:p w:rsidR="005D46BD" w:rsidRDefault="005D46BD">
      <w:pPr>
        <w:pStyle w:val="ConsPlusNormal"/>
        <w:spacing w:before="220"/>
        <w:ind w:firstLine="540"/>
        <w:jc w:val="both"/>
      </w:pPr>
      <w:r>
        <w:t>обеспечение реализации федерального проекта (результата федерального проекта);</w:t>
      </w:r>
    </w:p>
    <w:p w:rsidR="005D46BD" w:rsidRDefault="005D46BD">
      <w:pPr>
        <w:pStyle w:val="ConsPlusNormal"/>
        <w:spacing w:before="220"/>
        <w:ind w:firstLine="540"/>
        <w:jc w:val="both"/>
      </w:pPr>
      <w:r>
        <w:t>проведение научно-исследовательских (опытно-конструкторских) работ, реализация проекта внедрения новой информационной технологии;</w:t>
      </w:r>
    </w:p>
    <w:p w:rsidR="005D46BD" w:rsidRDefault="005D46BD">
      <w:pPr>
        <w:pStyle w:val="ConsPlusNormal"/>
        <w:spacing w:before="220"/>
        <w:ind w:firstLine="540"/>
        <w:jc w:val="both"/>
      </w:pPr>
      <w:r>
        <w:t>приобретение товаров, работ, услуг;</w:t>
      </w:r>
    </w:p>
    <w:p w:rsidR="005D46BD" w:rsidRDefault="005D46BD">
      <w:pPr>
        <w:pStyle w:val="ConsPlusNormal"/>
        <w:spacing w:before="220"/>
        <w:ind w:firstLine="540"/>
        <w:jc w:val="both"/>
      </w:pPr>
      <w:r>
        <w:t>обеспечено привлечение квалифицированных кадров.</w:t>
      </w:r>
    </w:p>
    <w:p w:rsidR="005D46BD" w:rsidRDefault="005D46BD">
      <w:pPr>
        <w:pStyle w:val="ConsPlusNormal"/>
        <w:spacing w:before="220"/>
        <w:ind w:firstLine="540"/>
        <w:jc w:val="both"/>
      </w:pPr>
      <w:r>
        <w:t>Формулировка результата не должна дублировать формулировку ОЗР, задачи, показателя приоритетного проекта или дополнительного показателя приоритетного проекта.</w:t>
      </w:r>
    </w:p>
    <w:p w:rsidR="005D46BD" w:rsidRDefault="005D46BD">
      <w:pPr>
        <w:pStyle w:val="ConsPlusNormal"/>
        <w:spacing w:before="220"/>
        <w:ind w:firstLine="540"/>
        <w:jc w:val="both"/>
      </w:pPr>
      <w:r>
        <w:t>Для результатов иных приоритетных проектов указывается наименование приоритетного проекта, в рамках которого он реализуется.</w:t>
      </w:r>
    </w:p>
    <w:p w:rsidR="005D46BD" w:rsidRDefault="005D46BD">
      <w:pPr>
        <w:pStyle w:val="ConsPlusNormal"/>
        <w:spacing w:before="220"/>
        <w:ind w:firstLine="540"/>
        <w:jc w:val="both"/>
      </w:pPr>
      <w:r>
        <w:t>В качестве базового значения результата рекомендуется использовать последнее расчетное значение на момент подготовки приоритетного проекта.</w:t>
      </w:r>
    </w:p>
    <w:p w:rsidR="005D46BD" w:rsidRDefault="005D46BD">
      <w:pPr>
        <w:pStyle w:val="ConsPlusNormal"/>
        <w:spacing w:before="220"/>
        <w:ind w:firstLine="540"/>
        <w:jc w:val="both"/>
      </w:pPr>
      <w:r>
        <w:t>Характеристика результата включает дополнительные качественные и количественные параметры, которым должен соответствовать результат и позволять однозначно определять факт достижения результата. Формулировка характеристики результата должна уточнять результат и не дублировать наименование результата. В случае если достижение результата предусмотрено по годам реализации проекта, характеристика результата должна уточнять качественные и количественные параметры результата по каждому году.</w:t>
      </w:r>
    </w:p>
    <w:p w:rsidR="005D46BD" w:rsidRDefault="005D46BD">
      <w:pPr>
        <w:pStyle w:val="ConsPlusNormal"/>
        <w:spacing w:before="220"/>
        <w:ind w:firstLine="540"/>
        <w:jc w:val="both"/>
      </w:pPr>
      <w:r>
        <w:t>При формировании результата не допускается:</w:t>
      </w:r>
    </w:p>
    <w:p w:rsidR="005D46BD" w:rsidRDefault="005D46BD">
      <w:pPr>
        <w:pStyle w:val="ConsPlusNormal"/>
        <w:spacing w:before="220"/>
        <w:ind w:firstLine="540"/>
        <w:jc w:val="both"/>
      </w:pPr>
      <w:r>
        <w:t>включение в наименование результата значений соответствующего результата и периода их достижения (указываются в соответствующих графах таблицы раздела);</w:t>
      </w:r>
    </w:p>
    <w:p w:rsidR="005D46BD" w:rsidRDefault="005D46BD">
      <w:pPr>
        <w:pStyle w:val="ConsPlusNormal"/>
        <w:spacing w:before="220"/>
        <w:ind w:firstLine="540"/>
        <w:jc w:val="both"/>
      </w:pPr>
      <w:r>
        <w:t>выделение двух и более идентичных по содержанию результатов, относящихся к различным периодам реализации (формируется один результат с соответствующими каждому периоду его реализации значениями);</w:t>
      </w:r>
    </w:p>
    <w:p w:rsidR="005D46BD" w:rsidRDefault="005D46BD">
      <w:pPr>
        <w:pStyle w:val="ConsPlusNormal"/>
        <w:spacing w:before="220"/>
        <w:ind w:firstLine="540"/>
        <w:jc w:val="both"/>
      </w:pPr>
      <w:r>
        <w:t>отражение социально-экономического эффекта от реализации регионального проекта в качестве результата (рекомендуется при необходимости включение в состав приоритетного проекта соответствующих дополнительных показателей);</w:t>
      </w:r>
    </w:p>
    <w:p w:rsidR="005D46BD" w:rsidRDefault="005D46BD">
      <w:pPr>
        <w:pStyle w:val="ConsPlusNormal"/>
        <w:spacing w:before="220"/>
        <w:ind w:firstLine="540"/>
        <w:jc w:val="both"/>
      </w:pPr>
      <w:r>
        <w:t>включение в качестве результатов контрольных точек по достижению иных результатов;</w:t>
      </w:r>
    </w:p>
    <w:p w:rsidR="005D46BD" w:rsidRDefault="005D46BD">
      <w:pPr>
        <w:pStyle w:val="ConsPlusNormal"/>
        <w:spacing w:before="220"/>
        <w:ind w:firstLine="540"/>
        <w:jc w:val="both"/>
      </w:pPr>
      <w:r>
        <w:t>указание в формулировке одного результата двух и более результатов.</w:t>
      </w:r>
    </w:p>
    <w:p w:rsidR="005D46BD" w:rsidRDefault="005D46BD">
      <w:pPr>
        <w:pStyle w:val="ConsPlusNormal"/>
        <w:spacing w:before="220"/>
        <w:ind w:firstLine="540"/>
        <w:jc w:val="both"/>
      </w:pPr>
      <w:r>
        <w:t>При необходимости дополнительная информация по результату (включая территорию реализации и пр.) приводится в составе характеристики результата.</w:t>
      </w:r>
    </w:p>
    <w:p w:rsidR="005D46BD" w:rsidRDefault="005D46BD">
      <w:pPr>
        <w:pStyle w:val="ConsPlusNormal"/>
        <w:spacing w:before="220"/>
        <w:ind w:firstLine="540"/>
        <w:jc w:val="both"/>
      </w:pPr>
      <w:r>
        <w:t>4.6.5. Раздел 5 "Финансовое обеспечение реализации приоритетного проекта".</w:t>
      </w:r>
    </w:p>
    <w:p w:rsidR="005D46BD" w:rsidRDefault="005D46BD">
      <w:pPr>
        <w:pStyle w:val="ConsPlusNormal"/>
        <w:spacing w:before="220"/>
        <w:ind w:firstLine="540"/>
        <w:jc w:val="both"/>
      </w:pPr>
      <w:r>
        <w:t>В разделе приводится информация о финансовом обеспечении реализации приоритетного проекта по годам реализации с указанием источников финансирования (с выделением в том числе объемов межбюджетных трансфертов).</w:t>
      </w:r>
    </w:p>
    <w:p w:rsidR="005D46BD" w:rsidRDefault="005D46BD">
      <w:pPr>
        <w:pStyle w:val="ConsPlusNormal"/>
        <w:spacing w:before="220"/>
        <w:ind w:firstLine="540"/>
        <w:jc w:val="both"/>
      </w:pPr>
      <w:r>
        <w:t>Строки с указанием межбюджетных трансфертов и (или) детализирующие межбюджетные трансферты, в которых отсутствует финансовое обеспечение, в раздел не включаются.</w:t>
      </w:r>
    </w:p>
    <w:p w:rsidR="005D46BD" w:rsidRDefault="005D46BD">
      <w:pPr>
        <w:pStyle w:val="ConsPlusNormal"/>
        <w:spacing w:before="220"/>
        <w:ind w:firstLine="540"/>
        <w:jc w:val="both"/>
      </w:pPr>
      <w:r>
        <w:t>4.6.6. Раздел 6 "Помесячный план исполнения приоритетного бюджета в части бюджетных ассигнований, предусмотренных на финансовое обеспечение реализации приоритетного проекта в (указывается год) году".</w:t>
      </w:r>
    </w:p>
    <w:p w:rsidR="005D46BD" w:rsidRDefault="005D46BD">
      <w:pPr>
        <w:pStyle w:val="ConsPlusNormal"/>
        <w:spacing w:before="220"/>
        <w:ind w:firstLine="540"/>
        <w:jc w:val="both"/>
      </w:pPr>
      <w:r>
        <w:t>Раздел содержит план исполнения регионального бюджета нарастающим итогом на первое число каждого месяца и на конец текущего года реализации приоритетного проекта. Информация приводится в разрезе результатов с группировкой по ОЗР и задачам.</w:t>
      </w:r>
    </w:p>
    <w:p w:rsidR="005D46BD" w:rsidRDefault="005D46BD">
      <w:pPr>
        <w:pStyle w:val="ConsPlusNormal"/>
        <w:spacing w:before="220"/>
        <w:ind w:firstLine="540"/>
        <w:jc w:val="both"/>
      </w:pPr>
      <w:r>
        <w:t>Не допускается расхождение планового значения исполнения регионального бюджета на конец текущего года реализации приоритетного проекта, предусмотренного настоящим разделом, и планового значения объема финансового обеспечения на соответствующий год, предусмотренного разделом 5 "Финансовое обеспечение реализации приоритетного проекта".</w:t>
      </w:r>
    </w:p>
    <w:p w:rsidR="005D46BD" w:rsidRDefault="005D46BD">
      <w:pPr>
        <w:pStyle w:val="ConsPlusNormal"/>
        <w:spacing w:before="220"/>
        <w:ind w:firstLine="540"/>
        <w:jc w:val="both"/>
      </w:pPr>
      <w:r>
        <w:t>4.6.7. Раздел 7 "Дополнительная информация".</w:t>
      </w:r>
    </w:p>
    <w:p w:rsidR="005D46BD" w:rsidRDefault="005D46BD">
      <w:pPr>
        <w:pStyle w:val="ConsPlusNormal"/>
        <w:spacing w:before="220"/>
        <w:ind w:firstLine="540"/>
        <w:jc w:val="both"/>
      </w:pPr>
      <w:r>
        <w:t>При необходимости указываются пояснения и комментарии в виде ссылок к отдельным положениям паспорта приоритетного проекта, приводимые в целях их уточнения.</w:t>
      </w:r>
    </w:p>
    <w:p w:rsidR="005D46BD" w:rsidRDefault="005D46BD">
      <w:pPr>
        <w:pStyle w:val="ConsPlusNormal"/>
        <w:jc w:val="both"/>
      </w:pPr>
    </w:p>
    <w:p w:rsidR="005D46BD" w:rsidRDefault="005D46BD">
      <w:pPr>
        <w:pStyle w:val="ConsPlusTitle"/>
        <w:jc w:val="center"/>
        <w:outlineLvl w:val="1"/>
      </w:pPr>
      <w:r>
        <w:t>5. ПОДГОТОВКА ПРИЛОЖЕНИЙ К ПАСПОРТУ ПРИОРИТЕТНОГО ПРОЕКТА</w:t>
      </w:r>
    </w:p>
    <w:p w:rsidR="005D46BD" w:rsidRDefault="005D46BD">
      <w:pPr>
        <w:pStyle w:val="ConsPlusNormal"/>
        <w:jc w:val="both"/>
      </w:pPr>
    </w:p>
    <w:p w:rsidR="005D46BD" w:rsidRDefault="005D46BD">
      <w:pPr>
        <w:pStyle w:val="ConsPlusNormal"/>
        <w:ind w:firstLine="540"/>
        <w:jc w:val="both"/>
      </w:pPr>
      <w:r>
        <w:t>5.1. Приложение N 1 "План реализации приоритетного проекта".</w:t>
      </w:r>
    </w:p>
    <w:p w:rsidR="005D46BD" w:rsidRDefault="005D46BD">
      <w:pPr>
        <w:pStyle w:val="ConsPlusNormal"/>
        <w:spacing w:before="220"/>
        <w:ind w:firstLine="540"/>
        <w:jc w:val="both"/>
      </w:pPr>
      <w:r>
        <w:t>Результаты приоритетного проекта приводятся из паспорта приоритетного проекта.</w:t>
      </w:r>
    </w:p>
    <w:p w:rsidR="005D46BD" w:rsidRDefault="005D46BD">
      <w:pPr>
        <w:pStyle w:val="ConsPlusNormal"/>
        <w:spacing w:before="220"/>
        <w:ind w:firstLine="540"/>
        <w:jc w:val="both"/>
      </w:pPr>
      <w:r>
        <w:t>5.1.1. По всем результатам указываются контрольные точки, детализирующие результаты и обеспечивающие их достижение. По результатам иных приоритетных проектов приводятся контрольные точки, указанные по таким результатам в иных приоритетных проектах.</w:t>
      </w:r>
    </w:p>
    <w:p w:rsidR="005D46BD" w:rsidRDefault="005D46BD">
      <w:pPr>
        <w:pStyle w:val="ConsPlusNormal"/>
        <w:spacing w:before="220"/>
        <w:ind w:firstLine="540"/>
        <w:jc w:val="both"/>
      </w:pPr>
      <w:hyperlink w:anchor="P1070">
        <w:r>
          <w:rPr>
            <w:color w:val="0000FF"/>
          </w:rPr>
          <w:t>Перечень</w:t>
        </w:r>
      </w:hyperlink>
      <w:r>
        <w:t xml:space="preserve"> специальных контрольных точек по типам результатов регионального (приоритетного) проекта и </w:t>
      </w:r>
      <w:hyperlink w:anchor="P1239">
        <w:r>
          <w:rPr>
            <w:color w:val="0000FF"/>
          </w:rPr>
          <w:t>перечень</w:t>
        </w:r>
      </w:hyperlink>
      <w:r>
        <w:t xml:space="preserve"> обеспечивающих контрольных точек по условиям организации работ (видам расходов) приведены в приложении N 2 к настоящим Методическим рекомендациям. При необходимости по результату допускается формировать иные контрольные точки и иные типы результатов.</w:t>
      </w:r>
    </w:p>
    <w:p w:rsidR="005D46BD" w:rsidRDefault="005D46BD">
      <w:pPr>
        <w:pStyle w:val="ConsPlusNormal"/>
        <w:spacing w:before="220"/>
        <w:ind w:firstLine="540"/>
        <w:jc w:val="both"/>
      </w:pPr>
      <w:r>
        <w:t>Наименования контрольных точек должны отражать факт завершения промежуточного результата или иного значимого действия по его достижению. Рекомендуемое количество контрольных точек составляет не менее 4 - 6 в год на один результат. Контрольные точки должны быть равномерно распределены по кварталам и годам.</w:t>
      </w:r>
    </w:p>
    <w:p w:rsidR="005D46BD" w:rsidRDefault="005D46BD">
      <w:pPr>
        <w:pStyle w:val="ConsPlusNormal"/>
        <w:spacing w:before="220"/>
        <w:ind w:firstLine="540"/>
        <w:jc w:val="both"/>
      </w:pPr>
      <w:r>
        <w:t>В плане реализации приоритетного проекта по каждому результату в обязательном порядке должна быть указана контрольная точка, соответствующая завершению достижения данного результата. В случае если значения результата распределены по годам, такая контрольная точка должна быть указана по каждому году, в котором предполагается достижение результата.</w:t>
      </w:r>
    </w:p>
    <w:p w:rsidR="005D46BD" w:rsidRDefault="005D46BD">
      <w:pPr>
        <w:pStyle w:val="ConsPlusNormal"/>
        <w:spacing w:before="220"/>
        <w:ind w:firstLine="540"/>
        <w:jc w:val="both"/>
      </w:pPr>
      <w:r>
        <w:t>5.1.2. По каждому результату приоритетного проекта и соответствующим контрольным точкам указываются:</w:t>
      </w:r>
    </w:p>
    <w:p w:rsidR="005D46BD" w:rsidRDefault="005D46BD">
      <w:pPr>
        <w:pStyle w:val="ConsPlusNormal"/>
        <w:spacing w:before="220"/>
        <w:ind w:firstLine="540"/>
        <w:jc w:val="both"/>
      </w:pPr>
      <w:r>
        <w:t>планируемые даты начала и окончания (для контрольных точек - только дата окончания);</w:t>
      </w:r>
    </w:p>
    <w:p w:rsidR="005D46BD" w:rsidRDefault="005D46BD">
      <w:pPr>
        <w:pStyle w:val="ConsPlusNormal"/>
        <w:spacing w:before="220"/>
        <w:ind w:firstLine="540"/>
        <w:jc w:val="both"/>
      </w:pPr>
      <w:r>
        <w:t>предшественники - номера результатов (для результата) или контрольных точек (для контрольной точки) приоритетного проекта и иных приоритетных проектов, которые необходимы для достижения результата или контрольной точки, по которым указываются предшественники;</w:t>
      </w:r>
    </w:p>
    <w:p w:rsidR="005D46BD" w:rsidRDefault="005D46BD">
      <w:pPr>
        <w:pStyle w:val="ConsPlusNormal"/>
        <w:spacing w:before="220"/>
        <w:ind w:firstLine="540"/>
        <w:jc w:val="both"/>
      </w:pPr>
      <w:r>
        <w:t>последователи - номера результатов (для результата) или контрольных точек (для контрольной точки) приоритетного проекта и иных приоритетных проектов, которые не могут быть достигнуты без достижения результата или контрольной точки, по которым указываются последователи;</w:t>
      </w:r>
    </w:p>
    <w:p w:rsidR="005D46BD" w:rsidRDefault="005D46BD">
      <w:pPr>
        <w:pStyle w:val="ConsPlusNormal"/>
        <w:spacing w:before="220"/>
        <w:ind w:firstLine="540"/>
        <w:jc w:val="both"/>
      </w:pPr>
      <w:r>
        <w:t>фамилия и инициалы лиц, являющихся ответственными исполнителями и соисполнителями. Количество исполнителей и соисполнителей (в случае наличия) может составлять от 1 до 3 должностных лиц на одну контрольную точку;</w:t>
      </w:r>
    </w:p>
    <w:p w:rsidR="005D46BD" w:rsidRDefault="005D46BD">
      <w:pPr>
        <w:pStyle w:val="ConsPlusNormal"/>
        <w:spacing w:before="220"/>
        <w:ind w:firstLine="540"/>
        <w:jc w:val="both"/>
      </w:pPr>
      <w:r>
        <w:t>документальное подтверждение факта достижения результата или контрольной точки в форме соответствующего документа (вида документа), а также по контрольным точкам - качественные и количественные характеристики и иные параметры, позволяющие однозначно определить их достижение;</w:t>
      </w:r>
    </w:p>
    <w:p w:rsidR="005D46BD" w:rsidRDefault="005D46BD">
      <w:pPr>
        <w:pStyle w:val="ConsPlusNormal"/>
        <w:spacing w:before="220"/>
        <w:ind w:firstLine="540"/>
        <w:jc w:val="both"/>
      </w:pPr>
      <w:r>
        <w:t>признак реализации результата приоритетного проекта в муниципальном образовании Республики Башкортостан. Признак реализации результата в муниципальном образовании Республики Башкортостан указывается вне зависимости от наличия межбюджетных трансфертов из регионального бюджета на достижение соответствующего результата;</w:t>
      </w:r>
    </w:p>
    <w:p w:rsidR="005D46BD" w:rsidRDefault="005D46BD">
      <w:pPr>
        <w:pStyle w:val="ConsPlusNormal"/>
        <w:spacing w:before="220"/>
        <w:ind w:firstLine="540"/>
        <w:jc w:val="both"/>
      </w:pPr>
      <w:r>
        <w:t>ответственные исполнители и соисполнители результатов, по которым указан признак реализации в муниципальном образовании Республики Башкортостан, - работники республиканского органа исполнительной власти или иной организации;</w:t>
      </w:r>
    </w:p>
    <w:p w:rsidR="005D46BD" w:rsidRDefault="005D46BD">
      <w:pPr>
        <w:pStyle w:val="ConsPlusNormal"/>
        <w:spacing w:before="220"/>
        <w:ind w:firstLine="540"/>
        <w:jc w:val="both"/>
      </w:pPr>
      <w:r>
        <w:t>наименование информационной системы, содержащей информацию о результате, контрольной точке и их значениях.</w:t>
      </w:r>
    </w:p>
    <w:p w:rsidR="005D46BD" w:rsidRDefault="005D46BD">
      <w:pPr>
        <w:pStyle w:val="ConsPlusNormal"/>
        <w:spacing w:before="220"/>
        <w:ind w:firstLine="540"/>
        <w:jc w:val="both"/>
      </w:pPr>
      <w:r>
        <w:t>В отдельных случаях допускается отсутствие предшественников и (или) последователей результатов и (или) контрольных точек. В таком случае в соответствующей графе таблицы раздела указывается "Взаимосвязь с иными результатами и контрольными точками отсутствует".</w:t>
      </w:r>
    </w:p>
    <w:p w:rsidR="005D46BD" w:rsidRDefault="005D46BD">
      <w:pPr>
        <w:pStyle w:val="ConsPlusNormal"/>
        <w:spacing w:before="220"/>
        <w:ind w:firstLine="540"/>
        <w:jc w:val="both"/>
      </w:pPr>
      <w:r>
        <w:t>5.1.3. План реализации приоритетного проекта составляется на срок реализации приоритетного проекта. Допускается детальное планирование контрольных точек только на очередной финансовый год, а также планирование контрольных точек на плановый период с учетом их ежегодной актуализации и допланирования на очередной финансовый год.</w:t>
      </w:r>
    </w:p>
    <w:p w:rsidR="005D46BD" w:rsidRDefault="005D46BD">
      <w:pPr>
        <w:pStyle w:val="ConsPlusNormal"/>
        <w:spacing w:before="220"/>
        <w:ind w:firstLine="540"/>
        <w:jc w:val="both"/>
      </w:pPr>
      <w:r>
        <w:t>5.1.4. При планировании сроков достижения результатов необходимо исходить из возможности равномерного распределения их в течение календарного года.</w:t>
      </w:r>
    </w:p>
    <w:p w:rsidR="005D46BD" w:rsidRDefault="005D46BD">
      <w:pPr>
        <w:pStyle w:val="ConsPlusNormal"/>
        <w:spacing w:before="220"/>
        <w:ind w:firstLine="540"/>
        <w:jc w:val="both"/>
      </w:pPr>
      <w:r>
        <w:t>5.1.5. Результат, по которому отражен признак "Реализация в муниципальном образовании", подлежит включению в соглашения о реализации на территории муниципального образования Республики Башкортостан приоритетных проектов.</w:t>
      </w:r>
    </w:p>
    <w:p w:rsidR="005D46BD" w:rsidRDefault="005D46BD">
      <w:pPr>
        <w:pStyle w:val="ConsPlusNormal"/>
        <w:spacing w:before="220"/>
        <w:ind w:firstLine="540"/>
        <w:jc w:val="both"/>
      </w:pPr>
      <w:r>
        <w:t>5.2. В приложении N 2 "Целевые показатели приоритетного проекта по муниципальным образованиям Республики Башкортостан" указываются плановые значения показателей, отраженные в разделе 2 "Показатели приоритетного проекта" паспорта приоритетного проекта, в разрезе муниципальных образований Республики Башкортостан. Информация приводится по годам (на конец каждого года) реализации проекта вплоть до года достижения соответствующих показателей.</w:t>
      </w:r>
    </w:p>
    <w:p w:rsidR="005D46BD" w:rsidRDefault="005D46BD">
      <w:pPr>
        <w:pStyle w:val="ConsPlusNormal"/>
        <w:spacing w:before="220"/>
        <w:ind w:firstLine="540"/>
        <w:jc w:val="both"/>
      </w:pPr>
      <w:r>
        <w:t>Показатели, предусмотренные в данном приложении, подлежат включению в соглашение о реализации на территории муниципального образования Республики Башкортостан приоритетного проекта.</w:t>
      </w:r>
    </w:p>
    <w:p w:rsidR="005D46BD" w:rsidRDefault="005D46BD">
      <w:pPr>
        <w:pStyle w:val="ConsPlusNormal"/>
        <w:spacing w:before="220"/>
        <w:ind w:firstLine="540"/>
        <w:jc w:val="both"/>
      </w:pPr>
      <w:r>
        <w:t>5.3. В приложении N 3 "Результаты приоритетного проекта по муниципальным образованиям Республики Башкортостан" к паспорту проекта приводятся плановые значения результатов приоритетного проекта, в том числе по которым в паспорте приоритетного проекта указан признак реализации в муниципальном образовании Республики Башкортостан. Результаты указываются в разрезе ОЗР или задач. Дополнительно приводится сумма значений результатов по муниципальным образованиям Республики Башкортостан (за исключением значений, выраженных в относительных единицах измерения).</w:t>
      </w:r>
    </w:p>
    <w:p w:rsidR="005D46BD" w:rsidRDefault="005D46BD">
      <w:pPr>
        <w:pStyle w:val="ConsPlusNormal"/>
        <w:spacing w:before="220"/>
        <w:ind w:firstLine="540"/>
        <w:jc w:val="both"/>
      </w:pPr>
      <w:r>
        <w:t>Информация по результатам приводится по годам (на конец каждого года) реализации приоритетного проекта вплоть до года достижения соответствующих результатов, указанных в разделе 4 "Результаты приоритетного проекта".</w:t>
      </w:r>
    </w:p>
    <w:p w:rsidR="005D46BD" w:rsidRDefault="005D46BD">
      <w:pPr>
        <w:pStyle w:val="ConsPlusNormal"/>
        <w:spacing w:before="220"/>
        <w:ind w:firstLine="540"/>
        <w:jc w:val="both"/>
      </w:pPr>
      <w:r>
        <w:t>5.4. К паспорту приоритетного проекта при необходимости прилагаются дополнительные и обосновывающие материалы.</w:t>
      </w:r>
    </w:p>
    <w:p w:rsidR="005D46BD" w:rsidRDefault="005D46BD">
      <w:pPr>
        <w:pStyle w:val="ConsPlusNormal"/>
        <w:jc w:val="both"/>
      </w:pPr>
    </w:p>
    <w:p w:rsidR="005D46BD" w:rsidRDefault="005D46BD">
      <w:pPr>
        <w:pStyle w:val="ConsPlusNormal"/>
        <w:jc w:val="both"/>
      </w:pPr>
    </w:p>
    <w:p w:rsidR="005D46BD" w:rsidRDefault="005D46BD">
      <w:pPr>
        <w:pStyle w:val="ConsPlusNormal"/>
        <w:jc w:val="both"/>
      </w:pPr>
    </w:p>
    <w:p w:rsidR="005D46BD" w:rsidRDefault="005D46BD">
      <w:pPr>
        <w:pStyle w:val="ConsPlusNormal"/>
        <w:jc w:val="both"/>
      </w:pPr>
    </w:p>
    <w:p w:rsidR="005D46BD" w:rsidRDefault="005D46BD">
      <w:pPr>
        <w:pStyle w:val="ConsPlusNormal"/>
        <w:jc w:val="both"/>
      </w:pPr>
    </w:p>
    <w:p w:rsidR="005D46BD" w:rsidRDefault="005D46BD">
      <w:pPr>
        <w:pStyle w:val="ConsPlusNormal"/>
        <w:jc w:val="right"/>
        <w:outlineLvl w:val="1"/>
      </w:pPr>
      <w:r>
        <w:t>Приложение N 1</w:t>
      </w:r>
    </w:p>
    <w:p w:rsidR="005D46BD" w:rsidRDefault="005D46BD">
      <w:pPr>
        <w:pStyle w:val="ConsPlusNormal"/>
        <w:jc w:val="right"/>
      </w:pPr>
      <w:r>
        <w:t>к Методическим рекомендациям</w:t>
      </w:r>
    </w:p>
    <w:p w:rsidR="005D46BD" w:rsidRDefault="005D46BD">
      <w:pPr>
        <w:pStyle w:val="ConsPlusNormal"/>
        <w:jc w:val="right"/>
      </w:pPr>
      <w:r>
        <w:t>по подготовке региональных</w:t>
      </w:r>
    </w:p>
    <w:p w:rsidR="005D46BD" w:rsidRDefault="005D46BD">
      <w:pPr>
        <w:pStyle w:val="ConsPlusNormal"/>
        <w:jc w:val="right"/>
      </w:pPr>
      <w:r>
        <w:t>и приоритетных проектов</w:t>
      </w:r>
    </w:p>
    <w:p w:rsidR="005D46BD" w:rsidRDefault="005D46BD">
      <w:pPr>
        <w:pStyle w:val="ConsPlusNormal"/>
        <w:jc w:val="right"/>
      </w:pPr>
      <w:r>
        <w:t>Республики Башкортостан</w:t>
      </w:r>
    </w:p>
    <w:p w:rsidR="005D46BD" w:rsidRDefault="005D46BD">
      <w:pPr>
        <w:pStyle w:val="ConsPlusNormal"/>
        <w:jc w:val="both"/>
      </w:pPr>
    </w:p>
    <w:p w:rsidR="005D46BD" w:rsidRDefault="005D46BD">
      <w:pPr>
        <w:pStyle w:val="ConsPlusNormal"/>
        <w:jc w:val="center"/>
        <w:outlineLvl w:val="2"/>
      </w:pPr>
      <w:bookmarkStart w:id="2" w:name="P239"/>
      <w:bookmarkEnd w:id="2"/>
      <w:r>
        <w:t>ПАСПОРТ</w:t>
      </w:r>
    </w:p>
    <w:p w:rsidR="005D46BD" w:rsidRDefault="005D46BD">
      <w:pPr>
        <w:pStyle w:val="ConsPlusNormal"/>
        <w:jc w:val="center"/>
      </w:pPr>
      <w:r>
        <w:t>регионального проекта</w:t>
      </w:r>
    </w:p>
    <w:p w:rsidR="005D46BD" w:rsidRDefault="005D46BD">
      <w:pPr>
        <w:pStyle w:val="ConsPlusNormal"/>
        <w:jc w:val="center"/>
      </w:pPr>
      <w:r>
        <w:t>(наименование регионального проекта)</w:t>
      </w:r>
    </w:p>
    <w:p w:rsidR="005D46BD" w:rsidRDefault="005D46BD">
      <w:pPr>
        <w:pStyle w:val="ConsPlusNormal"/>
        <w:jc w:val="both"/>
      </w:pPr>
    </w:p>
    <w:p w:rsidR="005D46BD" w:rsidRDefault="005D46BD">
      <w:pPr>
        <w:pStyle w:val="ConsPlusNormal"/>
        <w:jc w:val="center"/>
        <w:outlineLvl w:val="3"/>
      </w:pPr>
      <w:bookmarkStart w:id="3" w:name="P243"/>
      <w:bookmarkEnd w:id="3"/>
      <w:r>
        <w:t>1. Основные положения</w:t>
      </w:r>
    </w:p>
    <w:p w:rsidR="005D46BD" w:rsidRDefault="005D46BD">
      <w:pPr>
        <w:pStyle w:val="ConsPlusNormal"/>
        <w:jc w:val="both"/>
      </w:pPr>
    </w:p>
    <w:p w:rsidR="005D46BD" w:rsidRDefault="005D46BD">
      <w:pPr>
        <w:pStyle w:val="ConsPlusNormal"/>
        <w:sectPr w:rsidR="005D46BD" w:rsidSect="000B113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403"/>
        <w:gridCol w:w="3118"/>
        <w:gridCol w:w="1247"/>
        <w:gridCol w:w="1077"/>
        <w:gridCol w:w="1077"/>
      </w:tblGrid>
      <w:tr w:rsidR="005D46BD">
        <w:tc>
          <w:tcPr>
            <w:tcW w:w="3175" w:type="dxa"/>
            <w:vAlign w:val="center"/>
          </w:tcPr>
          <w:p w:rsidR="005D46BD" w:rsidRDefault="005D46BD">
            <w:pPr>
              <w:pStyle w:val="ConsPlusNormal"/>
            </w:pPr>
            <w:r>
              <w:t>Наименование регионального проекта</w:t>
            </w:r>
          </w:p>
        </w:tc>
        <w:tc>
          <w:tcPr>
            <w:tcW w:w="6922" w:type="dxa"/>
            <w:gridSpan w:val="5"/>
            <w:vAlign w:val="center"/>
          </w:tcPr>
          <w:p w:rsidR="005D46BD" w:rsidRDefault="005D46BD">
            <w:pPr>
              <w:pStyle w:val="ConsPlusNormal"/>
              <w:jc w:val="center"/>
            </w:pPr>
            <w:r>
              <w:t>Наименование</w:t>
            </w:r>
          </w:p>
        </w:tc>
      </w:tr>
      <w:tr w:rsidR="005D46BD">
        <w:tc>
          <w:tcPr>
            <w:tcW w:w="3175" w:type="dxa"/>
          </w:tcPr>
          <w:p w:rsidR="005D46BD" w:rsidRDefault="005D46BD">
            <w:pPr>
              <w:pStyle w:val="ConsPlusNormal"/>
            </w:pPr>
            <w:r>
              <w:t>Краткое наименование регионального проекта</w:t>
            </w:r>
          </w:p>
        </w:tc>
        <w:tc>
          <w:tcPr>
            <w:tcW w:w="3521" w:type="dxa"/>
            <w:gridSpan w:val="2"/>
          </w:tcPr>
          <w:p w:rsidR="005D46BD" w:rsidRDefault="005D46BD">
            <w:pPr>
              <w:pStyle w:val="ConsPlusNormal"/>
              <w:jc w:val="center"/>
            </w:pPr>
            <w:r>
              <w:t>наименование</w:t>
            </w:r>
          </w:p>
        </w:tc>
        <w:tc>
          <w:tcPr>
            <w:tcW w:w="1247" w:type="dxa"/>
          </w:tcPr>
          <w:p w:rsidR="005D46BD" w:rsidRDefault="005D46BD">
            <w:pPr>
              <w:pStyle w:val="ConsPlusNormal"/>
              <w:jc w:val="center"/>
            </w:pPr>
            <w:r>
              <w:t>Срок реализации проекта</w:t>
            </w:r>
          </w:p>
        </w:tc>
        <w:tc>
          <w:tcPr>
            <w:tcW w:w="1077" w:type="dxa"/>
          </w:tcPr>
          <w:p w:rsidR="005D46BD" w:rsidRDefault="005D46BD">
            <w:pPr>
              <w:pStyle w:val="ConsPlusNormal"/>
              <w:jc w:val="center"/>
            </w:pPr>
            <w:r>
              <w:t>дата начала</w:t>
            </w:r>
          </w:p>
        </w:tc>
        <w:tc>
          <w:tcPr>
            <w:tcW w:w="1077" w:type="dxa"/>
          </w:tcPr>
          <w:p w:rsidR="005D46BD" w:rsidRDefault="005D46BD">
            <w:pPr>
              <w:pStyle w:val="ConsPlusNormal"/>
              <w:jc w:val="center"/>
            </w:pPr>
            <w:r>
              <w:t>дата окончания</w:t>
            </w:r>
          </w:p>
        </w:tc>
      </w:tr>
      <w:tr w:rsidR="005D46BD">
        <w:tc>
          <w:tcPr>
            <w:tcW w:w="3175" w:type="dxa"/>
          </w:tcPr>
          <w:p w:rsidR="005D46BD" w:rsidRDefault="005D46BD">
            <w:pPr>
              <w:pStyle w:val="ConsPlusNormal"/>
            </w:pPr>
            <w:r>
              <w:t>Куратор регионального проекта</w:t>
            </w:r>
          </w:p>
        </w:tc>
        <w:tc>
          <w:tcPr>
            <w:tcW w:w="3521" w:type="dxa"/>
            <w:gridSpan w:val="2"/>
          </w:tcPr>
          <w:p w:rsidR="005D46BD" w:rsidRDefault="005D46BD">
            <w:pPr>
              <w:pStyle w:val="ConsPlusNormal"/>
              <w:jc w:val="center"/>
            </w:pPr>
            <w:r>
              <w:t>ФИО</w:t>
            </w:r>
          </w:p>
        </w:tc>
        <w:tc>
          <w:tcPr>
            <w:tcW w:w="3401" w:type="dxa"/>
            <w:gridSpan w:val="3"/>
          </w:tcPr>
          <w:p w:rsidR="005D46BD" w:rsidRDefault="005D46BD">
            <w:pPr>
              <w:pStyle w:val="ConsPlusNormal"/>
              <w:jc w:val="center"/>
            </w:pPr>
            <w:r>
              <w:t>должность</w:t>
            </w:r>
          </w:p>
        </w:tc>
      </w:tr>
      <w:tr w:rsidR="005D46BD">
        <w:tc>
          <w:tcPr>
            <w:tcW w:w="3175" w:type="dxa"/>
          </w:tcPr>
          <w:p w:rsidR="005D46BD" w:rsidRDefault="005D46BD">
            <w:pPr>
              <w:pStyle w:val="ConsPlusNormal"/>
            </w:pPr>
            <w:r>
              <w:t>Руководитель регионального проекта</w:t>
            </w:r>
          </w:p>
        </w:tc>
        <w:tc>
          <w:tcPr>
            <w:tcW w:w="3521" w:type="dxa"/>
            <w:gridSpan w:val="2"/>
          </w:tcPr>
          <w:p w:rsidR="005D46BD" w:rsidRDefault="005D46BD">
            <w:pPr>
              <w:pStyle w:val="ConsPlusNormal"/>
              <w:jc w:val="center"/>
            </w:pPr>
            <w:r>
              <w:t>ФИО</w:t>
            </w:r>
          </w:p>
        </w:tc>
        <w:tc>
          <w:tcPr>
            <w:tcW w:w="3401" w:type="dxa"/>
            <w:gridSpan w:val="3"/>
          </w:tcPr>
          <w:p w:rsidR="005D46BD" w:rsidRDefault="005D46BD">
            <w:pPr>
              <w:pStyle w:val="ConsPlusNormal"/>
              <w:jc w:val="center"/>
            </w:pPr>
            <w:r>
              <w:t>должность</w:t>
            </w:r>
          </w:p>
        </w:tc>
      </w:tr>
      <w:tr w:rsidR="005D46BD">
        <w:tc>
          <w:tcPr>
            <w:tcW w:w="3175" w:type="dxa"/>
          </w:tcPr>
          <w:p w:rsidR="005D46BD" w:rsidRDefault="005D46BD">
            <w:pPr>
              <w:pStyle w:val="ConsPlusNormal"/>
            </w:pPr>
            <w:r>
              <w:t>Администратор регионального проекта</w:t>
            </w:r>
          </w:p>
        </w:tc>
        <w:tc>
          <w:tcPr>
            <w:tcW w:w="3521" w:type="dxa"/>
            <w:gridSpan w:val="2"/>
          </w:tcPr>
          <w:p w:rsidR="005D46BD" w:rsidRDefault="005D46BD">
            <w:pPr>
              <w:pStyle w:val="ConsPlusNormal"/>
              <w:jc w:val="center"/>
            </w:pPr>
            <w:r>
              <w:t>ФИО</w:t>
            </w:r>
          </w:p>
        </w:tc>
        <w:tc>
          <w:tcPr>
            <w:tcW w:w="3401" w:type="dxa"/>
            <w:gridSpan w:val="3"/>
          </w:tcPr>
          <w:p w:rsidR="005D46BD" w:rsidRDefault="005D46BD">
            <w:pPr>
              <w:pStyle w:val="ConsPlusNormal"/>
              <w:jc w:val="center"/>
            </w:pPr>
            <w:r>
              <w:t>должность</w:t>
            </w:r>
          </w:p>
        </w:tc>
      </w:tr>
      <w:tr w:rsidR="005D46BD">
        <w:tc>
          <w:tcPr>
            <w:tcW w:w="3175" w:type="dxa"/>
            <w:vMerge w:val="restart"/>
          </w:tcPr>
          <w:p w:rsidR="005D46BD" w:rsidRDefault="005D46BD">
            <w:pPr>
              <w:pStyle w:val="ConsPlusNormal"/>
            </w:pPr>
            <w:r>
              <w:t>Связь с государственными программами Республики Башкортостан</w:t>
            </w:r>
          </w:p>
        </w:tc>
        <w:tc>
          <w:tcPr>
            <w:tcW w:w="403" w:type="dxa"/>
          </w:tcPr>
          <w:p w:rsidR="005D46BD" w:rsidRDefault="005D46BD">
            <w:pPr>
              <w:pStyle w:val="ConsPlusNormal"/>
              <w:jc w:val="center"/>
            </w:pPr>
            <w:r>
              <w:t>1</w:t>
            </w:r>
          </w:p>
        </w:tc>
        <w:tc>
          <w:tcPr>
            <w:tcW w:w="3118" w:type="dxa"/>
          </w:tcPr>
          <w:p w:rsidR="005D46BD" w:rsidRDefault="005D46BD">
            <w:pPr>
              <w:pStyle w:val="ConsPlusNormal"/>
            </w:pPr>
            <w:r>
              <w:t>Государственная программа</w:t>
            </w:r>
          </w:p>
        </w:tc>
        <w:tc>
          <w:tcPr>
            <w:tcW w:w="3401" w:type="dxa"/>
            <w:gridSpan w:val="3"/>
          </w:tcPr>
          <w:p w:rsidR="005D46BD" w:rsidRDefault="005D46BD">
            <w:pPr>
              <w:pStyle w:val="ConsPlusNormal"/>
              <w:jc w:val="center"/>
            </w:pPr>
            <w:r>
              <w:t>наименование</w:t>
            </w:r>
          </w:p>
        </w:tc>
      </w:tr>
      <w:tr w:rsidR="005D46BD">
        <w:tc>
          <w:tcPr>
            <w:tcW w:w="0" w:type="auto"/>
            <w:vMerge/>
          </w:tcPr>
          <w:p w:rsidR="005D46BD" w:rsidRDefault="005D46BD">
            <w:pPr>
              <w:pStyle w:val="ConsPlusNormal"/>
            </w:pPr>
          </w:p>
        </w:tc>
        <w:tc>
          <w:tcPr>
            <w:tcW w:w="403" w:type="dxa"/>
          </w:tcPr>
          <w:p w:rsidR="005D46BD" w:rsidRDefault="005D46BD">
            <w:pPr>
              <w:pStyle w:val="ConsPlusNormal"/>
            </w:pPr>
          </w:p>
        </w:tc>
        <w:tc>
          <w:tcPr>
            <w:tcW w:w="3118" w:type="dxa"/>
          </w:tcPr>
          <w:p w:rsidR="005D46BD" w:rsidRDefault="005D46BD">
            <w:pPr>
              <w:pStyle w:val="ConsPlusNormal"/>
            </w:pPr>
            <w:r>
              <w:t>Подпрограмма</w:t>
            </w:r>
          </w:p>
          <w:p w:rsidR="005D46BD" w:rsidRDefault="005D46BD">
            <w:pPr>
              <w:pStyle w:val="ConsPlusNormal"/>
            </w:pPr>
            <w:r>
              <w:t>(направление)</w:t>
            </w:r>
          </w:p>
        </w:tc>
        <w:tc>
          <w:tcPr>
            <w:tcW w:w="3401" w:type="dxa"/>
            <w:gridSpan w:val="3"/>
          </w:tcPr>
          <w:p w:rsidR="005D46BD" w:rsidRDefault="005D46BD">
            <w:pPr>
              <w:pStyle w:val="ConsPlusNormal"/>
              <w:jc w:val="center"/>
            </w:pPr>
            <w:r>
              <w:t>наименование</w:t>
            </w:r>
          </w:p>
        </w:tc>
      </w:tr>
      <w:tr w:rsidR="005D46BD">
        <w:tc>
          <w:tcPr>
            <w:tcW w:w="0" w:type="auto"/>
            <w:vMerge/>
          </w:tcPr>
          <w:p w:rsidR="005D46BD" w:rsidRDefault="005D46BD">
            <w:pPr>
              <w:pStyle w:val="ConsPlusNormal"/>
            </w:pPr>
          </w:p>
        </w:tc>
        <w:tc>
          <w:tcPr>
            <w:tcW w:w="403" w:type="dxa"/>
          </w:tcPr>
          <w:p w:rsidR="005D46BD" w:rsidRDefault="005D46BD">
            <w:pPr>
              <w:pStyle w:val="ConsPlusNormal"/>
              <w:jc w:val="center"/>
            </w:pPr>
            <w:r>
              <w:t>2</w:t>
            </w:r>
          </w:p>
        </w:tc>
        <w:tc>
          <w:tcPr>
            <w:tcW w:w="3118" w:type="dxa"/>
          </w:tcPr>
          <w:p w:rsidR="005D46BD" w:rsidRDefault="005D46BD">
            <w:pPr>
              <w:pStyle w:val="ConsPlusNormal"/>
            </w:pPr>
            <w:r>
              <w:t>Государственная программа</w:t>
            </w:r>
          </w:p>
        </w:tc>
        <w:tc>
          <w:tcPr>
            <w:tcW w:w="3401" w:type="dxa"/>
            <w:gridSpan w:val="3"/>
          </w:tcPr>
          <w:p w:rsidR="005D46BD" w:rsidRDefault="005D46BD">
            <w:pPr>
              <w:pStyle w:val="ConsPlusNormal"/>
              <w:jc w:val="center"/>
            </w:pPr>
            <w:r>
              <w:t>наименование</w:t>
            </w:r>
          </w:p>
        </w:tc>
      </w:tr>
      <w:tr w:rsidR="005D46BD">
        <w:tc>
          <w:tcPr>
            <w:tcW w:w="0" w:type="auto"/>
            <w:vMerge/>
          </w:tcPr>
          <w:p w:rsidR="005D46BD" w:rsidRDefault="005D46BD">
            <w:pPr>
              <w:pStyle w:val="ConsPlusNormal"/>
            </w:pPr>
          </w:p>
        </w:tc>
        <w:tc>
          <w:tcPr>
            <w:tcW w:w="403" w:type="dxa"/>
          </w:tcPr>
          <w:p w:rsidR="005D46BD" w:rsidRDefault="005D46BD">
            <w:pPr>
              <w:pStyle w:val="ConsPlusNormal"/>
            </w:pPr>
          </w:p>
        </w:tc>
        <w:tc>
          <w:tcPr>
            <w:tcW w:w="3118" w:type="dxa"/>
          </w:tcPr>
          <w:p w:rsidR="005D46BD" w:rsidRDefault="005D46BD">
            <w:pPr>
              <w:pStyle w:val="ConsPlusNormal"/>
            </w:pPr>
            <w:r>
              <w:t>Подпрограмма</w:t>
            </w:r>
          </w:p>
          <w:p w:rsidR="005D46BD" w:rsidRDefault="005D46BD">
            <w:pPr>
              <w:pStyle w:val="ConsPlusNormal"/>
            </w:pPr>
            <w:r>
              <w:t>(направление)</w:t>
            </w:r>
          </w:p>
        </w:tc>
        <w:tc>
          <w:tcPr>
            <w:tcW w:w="3401" w:type="dxa"/>
            <w:gridSpan w:val="3"/>
          </w:tcPr>
          <w:p w:rsidR="005D46BD" w:rsidRDefault="005D46BD">
            <w:pPr>
              <w:pStyle w:val="ConsPlusNormal"/>
              <w:jc w:val="center"/>
            </w:pPr>
            <w:r>
              <w:t>наименование</w:t>
            </w:r>
          </w:p>
        </w:tc>
      </w:tr>
    </w:tbl>
    <w:p w:rsidR="005D46BD" w:rsidRDefault="005D46BD">
      <w:pPr>
        <w:pStyle w:val="ConsPlusNormal"/>
        <w:jc w:val="both"/>
      </w:pPr>
    </w:p>
    <w:p w:rsidR="005D46BD" w:rsidRDefault="005D46BD">
      <w:pPr>
        <w:pStyle w:val="ConsPlusNormal"/>
        <w:jc w:val="center"/>
        <w:outlineLvl w:val="2"/>
      </w:pPr>
      <w:bookmarkStart w:id="4" w:name="P277"/>
      <w:bookmarkEnd w:id="4"/>
      <w:r>
        <w:t>ПАСПОРТ</w:t>
      </w:r>
    </w:p>
    <w:p w:rsidR="005D46BD" w:rsidRDefault="005D46BD">
      <w:pPr>
        <w:pStyle w:val="ConsPlusNormal"/>
        <w:jc w:val="center"/>
      </w:pPr>
      <w:r>
        <w:t>приоритетного проекта</w:t>
      </w:r>
    </w:p>
    <w:p w:rsidR="005D46BD" w:rsidRDefault="005D46BD">
      <w:pPr>
        <w:pStyle w:val="ConsPlusNormal"/>
        <w:jc w:val="center"/>
      </w:pPr>
      <w:r>
        <w:t>(наименование приоритетного проекта)</w:t>
      </w:r>
    </w:p>
    <w:p w:rsidR="005D46BD" w:rsidRDefault="005D46BD">
      <w:pPr>
        <w:pStyle w:val="ConsPlusNormal"/>
        <w:jc w:val="both"/>
      </w:pPr>
    </w:p>
    <w:p w:rsidR="005D46BD" w:rsidRDefault="005D46BD">
      <w:pPr>
        <w:pStyle w:val="ConsPlusNormal"/>
        <w:jc w:val="center"/>
        <w:outlineLvl w:val="3"/>
      </w:pPr>
      <w:r>
        <w:t>1. Основные положения</w:t>
      </w:r>
    </w:p>
    <w:p w:rsidR="005D46BD" w:rsidRDefault="005D46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403"/>
        <w:gridCol w:w="3118"/>
        <w:gridCol w:w="1247"/>
        <w:gridCol w:w="1077"/>
        <w:gridCol w:w="1077"/>
      </w:tblGrid>
      <w:tr w:rsidR="005D46BD">
        <w:tc>
          <w:tcPr>
            <w:tcW w:w="3175" w:type="dxa"/>
          </w:tcPr>
          <w:p w:rsidR="005D46BD" w:rsidRDefault="005D46BD">
            <w:pPr>
              <w:pStyle w:val="ConsPlusNormal"/>
            </w:pPr>
            <w:r>
              <w:t>Наименование приоритетного проекта</w:t>
            </w:r>
          </w:p>
        </w:tc>
        <w:tc>
          <w:tcPr>
            <w:tcW w:w="6922" w:type="dxa"/>
            <w:gridSpan w:val="5"/>
          </w:tcPr>
          <w:p w:rsidR="005D46BD" w:rsidRDefault="005D46BD">
            <w:pPr>
              <w:pStyle w:val="ConsPlusNormal"/>
              <w:jc w:val="center"/>
            </w:pPr>
            <w:r>
              <w:t>Наименование</w:t>
            </w:r>
          </w:p>
        </w:tc>
      </w:tr>
      <w:tr w:rsidR="005D46BD">
        <w:tc>
          <w:tcPr>
            <w:tcW w:w="3175" w:type="dxa"/>
          </w:tcPr>
          <w:p w:rsidR="005D46BD" w:rsidRDefault="005D46BD">
            <w:pPr>
              <w:pStyle w:val="ConsPlusNormal"/>
            </w:pPr>
            <w:r>
              <w:t>Краткое наименование приоритетного проекта</w:t>
            </w:r>
          </w:p>
        </w:tc>
        <w:tc>
          <w:tcPr>
            <w:tcW w:w="3521" w:type="dxa"/>
            <w:gridSpan w:val="2"/>
          </w:tcPr>
          <w:p w:rsidR="005D46BD" w:rsidRDefault="005D46BD">
            <w:pPr>
              <w:pStyle w:val="ConsPlusNormal"/>
              <w:jc w:val="center"/>
            </w:pPr>
            <w:r>
              <w:t>наименование</w:t>
            </w:r>
          </w:p>
        </w:tc>
        <w:tc>
          <w:tcPr>
            <w:tcW w:w="1247" w:type="dxa"/>
          </w:tcPr>
          <w:p w:rsidR="005D46BD" w:rsidRDefault="005D46BD">
            <w:pPr>
              <w:pStyle w:val="ConsPlusNormal"/>
              <w:jc w:val="center"/>
            </w:pPr>
            <w:r>
              <w:t>Срок реализации проекта</w:t>
            </w:r>
          </w:p>
        </w:tc>
        <w:tc>
          <w:tcPr>
            <w:tcW w:w="1077" w:type="dxa"/>
          </w:tcPr>
          <w:p w:rsidR="005D46BD" w:rsidRDefault="005D46BD">
            <w:pPr>
              <w:pStyle w:val="ConsPlusNormal"/>
              <w:jc w:val="center"/>
            </w:pPr>
            <w:r>
              <w:t>дата начала</w:t>
            </w:r>
          </w:p>
        </w:tc>
        <w:tc>
          <w:tcPr>
            <w:tcW w:w="1077" w:type="dxa"/>
          </w:tcPr>
          <w:p w:rsidR="005D46BD" w:rsidRDefault="005D46BD">
            <w:pPr>
              <w:pStyle w:val="ConsPlusNormal"/>
              <w:jc w:val="center"/>
            </w:pPr>
            <w:r>
              <w:t>дата окончания</w:t>
            </w:r>
          </w:p>
        </w:tc>
      </w:tr>
      <w:tr w:rsidR="005D46BD">
        <w:tc>
          <w:tcPr>
            <w:tcW w:w="3175" w:type="dxa"/>
          </w:tcPr>
          <w:p w:rsidR="005D46BD" w:rsidRDefault="005D46BD">
            <w:pPr>
              <w:pStyle w:val="ConsPlusNormal"/>
            </w:pPr>
            <w:r>
              <w:t>Куратор приоритетного проекта</w:t>
            </w:r>
          </w:p>
        </w:tc>
        <w:tc>
          <w:tcPr>
            <w:tcW w:w="3521" w:type="dxa"/>
            <w:gridSpan w:val="2"/>
          </w:tcPr>
          <w:p w:rsidR="005D46BD" w:rsidRDefault="005D46BD">
            <w:pPr>
              <w:pStyle w:val="ConsPlusNormal"/>
              <w:jc w:val="center"/>
            </w:pPr>
            <w:r>
              <w:t>ФИО</w:t>
            </w:r>
          </w:p>
        </w:tc>
        <w:tc>
          <w:tcPr>
            <w:tcW w:w="3401" w:type="dxa"/>
            <w:gridSpan w:val="3"/>
          </w:tcPr>
          <w:p w:rsidR="005D46BD" w:rsidRDefault="005D46BD">
            <w:pPr>
              <w:pStyle w:val="ConsPlusNormal"/>
              <w:jc w:val="center"/>
            </w:pPr>
            <w:r>
              <w:t>должность</w:t>
            </w:r>
          </w:p>
        </w:tc>
      </w:tr>
      <w:tr w:rsidR="005D46BD">
        <w:tc>
          <w:tcPr>
            <w:tcW w:w="3175" w:type="dxa"/>
          </w:tcPr>
          <w:p w:rsidR="005D46BD" w:rsidRDefault="005D46BD">
            <w:pPr>
              <w:pStyle w:val="ConsPlusNormal"/>
            </w:pPr>
            <w:r>
              <w:t>Руководитель приоритетного проекта</w:t>
            </w:r>
          </w:p>
        </w:tc>
        <w:tc>
          <w:tcPr>
            <w:tcW w:w="3521" w:type="dxa"/>
            <w:gridSpan w:val="2"/>
          </w:tcPr>
          <w:p w:rsidR="005D46BD" w:rsidRDefault="005D46BD">
            <w:pPr>
              <w:pStyle w:val="ConsPlusNormal"/>
              <w:jc w:val="center"/>
            </w:pPr>
            <w:r>
              <w:t>ФИО</w:t>
            </w:r>
          </w:p>
        </w:tc>
        <w:tc>
          <w:tcPr>
            <w:tcW w:w="3401" w:type="dxa"/>
            <w:gridSpan w:val="3"/>
          </w:tcPr>
          <w:p w:rsidR="005D46BD" w:rsidRDefault="005D46BD">
            <w:pPr>
              <w:pStyle w:val="ConsPlusNormal"/>
              <w:jc w:val="center"/>
            </w:pPr>
            <w:r>
              <w:t>должность</w:t>
            </w:r>
          </w:p>
        </w:tc>
      </w:tr>
      <w:tr w:rsidR="005D46BD">
        <w:tc>
          <w:tcPr>
            <w:tcW w:w="3175" w:type="dxa"/>
          </w:tcPr>
          <w:p w:rsidR="005D46BD" w:rsidRDefault="005D46BD">
            <w:pPr>
              <w:pStyle w:val="ConsPlusNormal"/>
            </w:pPr>
            <w:r>
              <w:t>Администратор приоритетного проекта</w:t>
            </w:r>
          </w:p>
        </w:tc>
        <w:tc>
          <w:tcPr>
            <w:tcW w:w="3521" w:type="dxa"/>
            <w:gridSpan w:val="2"/>
          </w:tcPr>
          <w:p w:rsidR="005D46BD" w:rsidRDefault="005D46BD">
            <w:pPr>
              <w:pStyle w:val="ConsPlusNormal"/>
              <w:jc w:val="center"/>
            </w:pPr>
            <w:r>
              <w:t>ФИО</w:t>
            </w:r>
          </w:p>
        </w:tc>
        <w:tc>
          <w:tcPr>
            <w:tcW w:w="3401" w:type="dxa"/>
            <w:gridSpan w:val="3"/>
          </w:tcPr>
          <w:p w:rsidR="005D46BD" w:rsidRDefault="005D46BD">
            <w:pPr>
              <w:pStyle w:val="ConsPlusNormal"/>
              <w:jc w:val="center"/>
            </w:pPr>
            <w:r>
              <w:t>должность</w:t>
            </w:r>
          </w:p>
        </w:tc>
      </w:tr>
      <w:tr w:rsidR="005D46BD">
        <w:tc>
          <w:tcPr>
            <w:tcW w:w="3175" w:type="dxa"/>
            <w:vMerge w:val="restart"/>
          </w:tcPr>
          <w:p w:rsidR="005D46BD" w:rsidRDefault="005D46BD">
            <w:pPr>
              <w:pStyle w:val="ConsPlusNormal"/>
            </w:pPr>
            <w:r>
              <w:t>Связь с государственными программами Республики Башкортостан и иными документами стратегического планирования Республики Башкортостан</w:t>
            </w:r>
          </w:p>
        </w:tc>
        <w:tc>
          <w:tcPr>
            <w:tcW w:w="403" w:type="dxa"/>
          </w:tcPr>
          <w:p w:rsidR="005D46BD" w:rsidRDefault="005D46BD">
            <w:pPr>
              <w:pStyle w:val="ConsPlusNormal"/>
              <w:jc w:val="center"/>
            </w:pPr>
            <w:r>
              <w:t>1</w:t>
            </w:r>
          </w:p>
        </w:tc>
        <w:tc>
          <w:tcPr>
            <w:tcW w:w="3118" w:type="dxa"/>
          </w:tcPr>
          <w:p w:rsidR="005D46BD" w:rsidRDefault="005D46BD">
            <w:pPr>
              <w:pStyle w:val="ConsPlusNormal"/>
            </w:pPr>
            <w:r>
              <w:t>Стратегия...</w:t>
            </w:r>
          </w:p>
        </w:tc>
        <w:tc>
          <w:tcPr>
            <w:tcW w:w="3401" w:type="dxa"/>
            <w:gridSpan w:val="3"/>
          </w:tcPr>
          <w:p w:rsidR="005D46BD" w:rsidRDefault="005D46BD">
            <w:pPr>
              <w:pStyle w:val="ConsPlusNormal"/>
              <w:jc w:val="center"/>
            </w:pPr>
            <w:r>
              <w:t>наименование</w:t>
            </w:r>
          </w:p>
        </w:tc>
      </w:tr>
      <w:tr w:rsidR="005D46BD">
        <w:tc>
          <w:tcPr>
            <w:tcW w:w="0" w:type="auto"/>
            <w:vMerge/>
          </w:tcPr>
          <w:p w:rsidR="005D46BD" w:rsidRDefault="005D46BD">
            <w:pPr>
              <w:pStyle w:val="ConsPlusNormal"/>
            </w:pPr>
          </w:p>
        </w:tc>
        <w:tc>
          <w:tcPr>
            <w:tcW w:w="403" w:type="dxa"/>
          </w:tcPr>
          <w:p w:rsidR="005D46BD" w:rsidRDefault="005D46BD">
            <w:pPr>
              <w:pStyle w:val="ConsPlusNormal"/>
              <w:jc w:val="center"/>
            </w:pPr>
            <w:r>
              <w:t>2</w:t>
            </w:r>
          </w:p>
        </w:tc>
        <w:tc>
          <w:tcPr>
            <w:tcW w:w="3118" w:type="dxa"/>
          </w:tcPr>
          <w:p w:rsidR="005D46BD" w:rsidRDefault="005D46BD">
            <w:pPr>
              <w:pStyle w:val="ConsPlusNormal"/>
            </w:pPr>
            <w:r>
              <w:t>Государственная программа</w:t>
            </w:r>
          </w:p>
        </w:tc>
        <w:tc>
          <w:tcPr>
            <w:tcW w:w="3401" w:type="dxa"/>
            <w:gridSpan w:val="3"/>
          </w:tcPr>
          <w:p w:rsidR="005D46BD" w:rsidRDefault="005D46BD">
            <w:pPr>
              <w:pStyle w:val="ConsPlusNormal"/>
              <w:jc w:val="center"/>
            </w:pPr>
            <w:r>
              <w:t>наименование</w:t>
            </w:r>
          </w:p>
        </w:tc>
      </w:tr>
      <w:tr w:rsidR="005D46BD">
        <w:tc>
          <w:tcPr>
            <w:tcW w:w="0" w:type="auto"/>
            <w:vMerge/>
          </w:tcPr>
          <w:p w:rsidR="005D46BD" w:rsidRDefault="005D46BD">
            <w:pPr>
              <w:pStyle w:val="ConsPlusNormal"/>
            </w:pPr>
          </w:p>
        </w:tc>
        <w:tc>
          <w:tcPr>
            <w:tcW w:w="403" w:type="dxa"/>
          </w:tcPr>
          <w:p w:rsidR="005D46BD" w:rsidRDefault="005D46BD">
            <w:pPr>
              <w:pStyle w:val="ConsPlusNormal"/>
            </w:pPr>
          </w:p>
        </w:tc>
        <w:tc>
          <w:tcPr>
            <w:tcW w:w="3118" w:type="dxa"/>
          </w:tcPr>
          <w:p w:rsidR="005D46BD" w:rsidRDefault="005D46BD">
            <w:pPr>
              <w:pStyle w:val="ConsPlusNormal"/>
            </w:pPr>
            <w:r>
              <w:t>Подпрограмма</w:t>
            </w:r>
          </w:p>
          <w:p w:rsidR="005D46BD" w:rsidRDefault="005D46BD">
            <w:pPr>
              <w:pStyle w:val="ConsPlusNormal"/>
            </w:pPr>
            <w:r>
              <w:t>(направление)</w:t>
            </w:r>
          </w:p>
        </w:tc>
        <w:tc>
          <w:tcPr>
            <w:tcW w:w="3401" w:type="dxa"/>
            <w:gridSpan w:val="3"/>
          </w:tcPr>
          <w:p w:rsidR="005D46BD" w:rsidRDefault="005D46BD">
            <w:pPr>
              <w:pStyle w:val="ConsPlusNormal"/>
              <w:jc w:val="center"/>
            </w:pPr>
            <w:r>
              <w:t>наименование</w:t>
            </w:r>
          </w:p>
        </w:tc>
      </w:tr>
      <w:tr w:rsidR="005D46BD">
        <w:tc>
          <w:tcPr>
            <w:tcW w:w="0" w:type="auto"/>
            <w:vMerge/>
          </w:tcPr>
          <w:p w:rsidR="005D46BD" w:rsidRDefault="005D46BD">
            <w:pPr>
              <w:pStyle w:val="ConsPlusNormal"/>
            </w:pPr>
          </w:p>
        </w:tc>
        <w:tc>
          <w:tcPr>
            <w:tcW w:w="403" w:type="dxa"/>
          </w:tcPr>
          <w:p w:rsidR="005D46BD" w:rsidRDefault="005D46BD">
            <w:pPr>
              <w:pStyle w:val="ConsPlusNormal"/>
              <w:jc w:val="center"/>
            </w:pPr>
            <w:r>
              <w:t>3</w:t>
            </w:r>
          </w:p>
        </w:tc>
        <w:tc>
          <w:tcPr>
            <w:tcW w:w="3118" w:type="dxa"/>
          </w:tcPr>
          <w:p w:rsidR="005D46BD" w:rsidRDefault="005D46BD">
            <w:pPr>
              <w:pStyle w:val="ConsPlusNormal"/>
            </w:pPr>
            <w:r>
              <w:t>Государственная программа</w:t>
            </w:r>
          </w:p>
        </w:tc>
        <w:tc>
          <w:tcPr>
            <w:tcW w:w="3401" w:type="dxa"/>
            <w:gridSpan w:val="3"/>
          </w:tcPr>
          <w:p w:rsidR="005D46BD" w:rsidRDefault="005D46BD">
            <w:pPr>
              <w:pStyle w:val="ConsPlusNormal"/>
              <w:jc w:val="center"/>
            </w:pPr>
            <w:r>
              <w:t>наименование</w:t>
            </w:r>
          </w:p>
        </w:tc>
      </w:tr>
      <w:tr w:rsidR="005D46BD">
        <w:tc>
          <w:tcPr>
            <w:tcW w:w="0" w:type="auto"/>
            <w:vMerge/>
          </w:tcPr>
          <w:p w:rsidR="005D46BD" w:rsidRDefault="005D46BD">
            <w:pPr>
              <w:pStyle w:val="ConsPlusNormal"/>
            </w:pPr>
          </w:p>
        </w:tc>
        <w:tc>
          <w:tcPr>
            <w:tcW w:w="403" w:type="dxa"/>
          </w:tcPr>
          <w:p w:rsidR="005D46BD" w:rsidRDefault="005D46BD">
            <w:pPr>
              <w:pStyle w:val="ConsPlusNormal"/>
            </w:pPr>
          </w:p>
        </w:tc>
        <w:tc>
          <w:tcPr>
            <w:tcW w:w="3118" w:type="dxa"/>
          </w:tcPr>
          <w:p w:rsidR="005D46BD" w:rsidRDefault="005D46BD">
            <w:pPr>
              <w:pStyle w:val="ConsPlusNormal"/>
            </w:pPr>
            <w:r>
              <w:t>Подпрограмма</w:t>
            </w:r>
          </w:p>
          <w:p w:rsidR="005D46BD" w:rsidRDefault="005D46BD">
            <w:pPr>
              <w:pStyle w:val="ConsPlusNormal"/>
            </w:pPr>
            <w:r>
              <w:t>(направление)</w:t>
            </w:r>
          </w:p>
        </w:tc>
        <w:tc>
          <w:tcPr>
            <w:tcW w:w="3401" w:type="dxa"/>
            <w:gridSpan w:val="3"/>
          </w:tcPr>
          <w:p w:rsidR="005D46BD" w:rsidRDefault="005D46BD">
            <w:pPr>
              <w:pStyle w:val="ConsPlusNormal"/>
              <w:jc w:val="center"/>
            </w:pPr>
            <w:r>
              <w:t>наименование</w:t>
            </w:r>
          </w:p>
        </w:tc>
      </w:tr>
      <w:tr w:rsidR="005D46BD">
        <w:tc>
          <w:tcPr>
            <w:tcW w:w="3175" w:type="dxa"/>
          </w:tcPr>
          <w:p w:rsidR="005D46BD" w:rsidRDefault="005D46BD">
            <w:pPr>
              <w:pStyle w:val="ConsPlusNormal"/>
            </w:pPr>
            <w:r>
              <w:t>Связь с региональными проектами</w:t>
            </w:r>
          </w:p>
        </w:tc>
        <w:tc>
          <w:tcPr>
            <w:tcW w:w="403" w:type="dxa"/>
          </w:tcPr>
          <w:p w:rsidR="005D46BD" w:rsidRDefault="005D46BD">
            <w:pPr>
              <w:pStyle w:val="ConsPlusNormal"/>
              <w:jc w:val="center"/>
            </w:pPr>
            <w:r>
              <w:t>4</w:t>
            </w:r>
          </w:p>
        </w:tc>
        <w:tc>
          <w:tcPr>
            <w:tcW w:w="3118" w:type="dxa"/>
          </w:tcPr>
          <w:p w:rsidR="005D46BD" w:rsidRDefault="005D46BD">
            <w:pPr>
              <w:pStyle w:val="ConsPlusNormal"/>
            </w:pPr>
            <w:r>
              <w:t>Региональный проект</w:t>
            </w:r>
          </w:p>
        </w:tc>
        <w:tc>
          <w:tcPr>
            <w:tcW w:w="3401" w:type="dxa"/>
            <w:gridSpan w:val="3"/>
          </w:tcPr>
          <w:p w:rsidR="005D46BD" w:rsidRDefault="005D46BD">
            <w:pPr>
              <w:pStyle w:val="ConsPlusNormal"/>
              <w:jc w:val="center"/>
            </w:pPr>
            <w:r>
              <w:t>наименование</w:t>
            </w:r>
          </w:p>
        </w:tc>
      </w:tr>
    </w:tbl>
    <w:p w:rsidR="005D46BD" w:rsidRDefault="005D46BD">
      <w:pPr>
        <w:pStyle w:val="ConsPlusNormal"/>
        <w:jc w:val="both"/>
      </w:pPr>
    </w:p>
    <w:p w:rsidR="005D46BD" w:rsidRDefault="005D46BD">
      <w:pPr>
        <w:pStyle w:val="ConsPlusNormal"/>
        <w:jc w:val="center"/>
        <w:outlineLvl w:val="3"/>
      </w:pPr>
      <w:bookmarkStart w:id="5" w:name="P322"/>
      <w:bookmarkEnd w:id="5"/>
      <w:r>
        <w:t>2. Показатели регионального проекта</w:t>
      </w:r>
    </w:p>
    <w:p w:rsidR="005D46BD" w:rsidRDefault="005D46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4"/>
        <w:gridCol w:w="2494"/>
        <w:gridCol w:w="1077"/>
        <w:gridCol w:w="1077"/>
        <w:gridCol w:w="907"/>
        <w:gridCol w:w="737"/>
        <w:gridCol w:w="764"/>
        <w:gridCol w:w="764"/>
        <w:gridCol w:w="567"/>
        <w:gridCol w:w="767"/>
        <w:gridCol w:w="1587"/>
      </w:tblGrid>
      <w:tr w:rsidR="005D46BD">
        <w:tc>
          <w:tcPr>
            <w:tcW w:w="554" w:type="dxa"/>
            <w:vMerge w:val="restart"/>
            <w:vAlign w:val="center"/>
          </w:tcPr>
          <w:p w:rsidR="005D46BD" w:rsidRDefault="005D46BD">
            <w:pPr>
              <w:pStyle w:val="ConsPlusNormal"/>
              <w:jc w:val="center"/>
            </w:pPr>
            <w:r>
              <w:t>N п/п</w:t>
            </w:r>
          </w:p>
        </w:tc>
        <w:tc>
          <w:tcPr>
            <w:tcW w:w="2494" w:type="dxa"/>
            <w:vMerge w:val="restart"/>
            <w:vAlign w:val="center"/>
          </w:tcPr>
          <w:p w:rsidR="005D46BD" w:rsidRDefault="005D46BD">
            <w:pPr>
              <w:pStyle w:val="ConsPlusNormal"/>
              <w:jc w:val="center"/>
            </w:pPr>
            <w:r>
              <w:t xml:space="preserve">Показатели регионального проекта </w:t>
            </w:r>
            <w:hyperlink w:anchor="P824">
              <w:r>
                <w:rPr>
                  <w:color w:val="0000FF"/>
                </w:rPr>
                <w:t>&lt;1&gt;</w:t>
              </w:r>
            </w:hyperlink>
          </w:p>
        </w:tc>
        <w:tc>
          <w:tcPr>
            <w:tcW w:w="1077" w:type="dxa"/>
            <w:vMerge w:val="restart"/>
            <w:vAlign w:val="center"/>
          </w:tcPr>
          <w:p w:rsidR="005D46BD" w:rsidRDefault="005D46BD">
            <w:pPr>
              <w:pStyle w:val="ConsPlusNormal"/>
              <w:jc w:val="center"/>
            </w:pPr>
            <w:r>
              <w:t>Уровень показателей</w:t>
            </w:r>
          </w:p>
        </w:tc>
        <w:tc>
          <w:tcPr>
            <w:tcW w:w="1077" w:type="dxa"/>
            <w:vMerge w:val="restart"/>
            <w:vAlign w:val="center"/>
          </w:tcPr>
          <w:p w:rsidR="005D46BD" w:rsidRDefault="005D46BD">
            <w:pPr>
              <w:pStyle w:val="ConsPlusNormal"/>
              <w:jc w:val="center"/>
            </w:pPr>
            <w:r>
              <w:t xml:space="preserve">Единица измерения (по </w:t>
            </w:r>
            <w:hyperlink r:id="rId14">
              <w:r>
                <w:rPr>
                  <w:color w:val="0000FF"/>
                </w:rPr>
                <w:t>ОКЕИ</w:t>
              </w:r>
            </w:hyperlink>
            <w:r>
              <w:t>)</w:t>
            </w:r>
          </w:p>
        </w:tc>
        <w:tc>
          <w:tcPr>
            <w:tcW w:w="1644" w:type="dxa"/>
            <w:gridSpan w:val="2"/>
            <w:vAlign w:val="center"/>
          </w:tcPr>
          <w:p w:rsidR="005D46BD" w:rsidRDefault="005D46BD">
            <w:pPr>
              <w:pStyle w:val="ConsPlusNormal"/>
              <w:jc w:val="center"/>
            </w:pPr>
            <w:r>
              <w:t>Базовое значение</w:t>
            </w:r>
          </w:p>
        </w:tc>
        <w:tc>
          <w:tcPr>
            <w:tcW w:w="2862" w:type="dxa"/>
            <w:gridSpan w:val="4"/>
            <w:vAlign w:val="center"/>
          </w:tcPr>
          <w:p w:rsidR="005D46BD" w:rsidRDefault="005D46BD">
            <w:pPr>
              <w:pStyle w:val="ConsPlusNormal"/>
              <w:jc w:val="center"/>
            </w:pPr>
            <w:r>
              <w:t>Период, год</w:t>
            </w:r>
          </w:p>
        </w:tc>
        <w:tc>
          <w:tcPr>
            <w:tcW w:w="1587" w:type="dxa"/>
            <w:vMerge w:val="restart"/>
            <w:vAlign w:val="center"/>
          </w:tcPr>
          <w:p w:rsidR="005D46BD" w:rsidRDefault="005D46BD">
            <w:pPr>
              <w:pStyle w:val="ConsPlusNormal"/>
              <w:jc w:val="center"/>
            </w:pPr>
            <w:r>
              <w:t>Информационная система (источники данных)</w:t>
            </w:r>
          </w:p>
        </w:tc>
      </w:tr>
      <w:tr w:rsidR="005D46BD">
        <w:tc>
          <w:tcPr>
            <w:tcW w:w="0" w:type="auto"/>
            <w:vMerge/>
          </w:tcPr>
          <w:p w:rsidR="005D46BD" w:rsidRDefault="005D46BD">
            <w:pPr>
              <w:pStyle w:val="ConsPlusNormal"/>
            </w:pPr>
          </w:p>
        </w:tc>
        <w:tc>
          <w:tcPr>
            <w:tcW w:w="0" w:type="auto"/>
            <w:vMerge/>
          </w:tcPr>
          <w:p w:rsidR="005D46BD" w:rsidRDefault="005D46BD">
            <w:pPr>
              <w:pStyle w:val="ConsPlusNormal"/>
            </w:pPr>
          </w:p>
        </w:tc>
        <w:tc>
          <w:tcPr>
            <w:tcW w:w="0" w:type="auto"/>
            <w:vMerge/>
          </w:tcPr>
          <w:p w:rsidR="005D46BD" w:rsidRDefault="005D46BD">
            <w:pPr>
              <w:pStyle w:val="ConsPlusNormal"/>
            </w:pPr>
          </w:p>
        </w:tc>
        <w:tc>
          <w:tcPr>
            <w:tcW w:w="0" w:type="auto"/>
            <w:vMerge/>
          </w:tcPr>
          <w:p w:rsidR="005D46BD" w:rsidRDefault="005D46BD">
            <w:pPr>
              <w:pStyle w:val="ConsPlusNormal"/>
            </w:pPr>
          </w:p>
        </w:tc>
        <w:tc>
          <w:tcPr>
            <w:tcW w:w="907" w:type="dxa"/>
            <w:vAlign w:val="center"/>
          </w:tcPr>
          <w:p w:rsidR="005D46BD" w:rsidRDefault="005D46BD">
            <w:pPr>
              <w:pStyle w:val="ConsPlusNormal"/>
              <w:jc w:val="center"/>
            </w:pPr>
            <w:r>
              <w:t>значение</w:t>
            </w:r>
          </w:p>
        </w:tc>
        <w:tc>
          <w:tcPr>
            <w:tcW w:w="737" w:type="dxa"/>
            <w:vAlign w:val="center"/>
          </w:tcPr>
          <w:p w:rsidR="005D46BD" w:rsidRDefault="005D46BD">
            <w:pPr>
              <w:pStyle w:val="ConsPlusNormal"/>
              <w:jc w:val="center"/>
            </w:pPr>
            <w:r>
              <w:t>дата</w:t>
            </w:r>
          </w:p>
        </w:tc>
        <w:tc>
          <w:tcPr>
            <w:tcW w:w="764" w:type="dxa"/>
            <w:vAlign w:val="center"/>
          </w:tcPr>
          <w:p w:rsidR="005D46BD" w:rsidRDefault="005D46BD">
            <w:pPr>
              <w:pStyle w:val="ConsPlusNormal"/>
              <w:jc w:val="center"/>
            </w:pPr>
            <w:r>
              <w:t xml:space="preserve">N </w:t>
            </w:r>
            <w:hyperlink w:anchor="P825">
              <w:r>
                <w:rPr>
                  <w:color w:val="0000FF"/>
                </w:rPr>
                <w:t>&lt;2&gt;</w:t>
              </w:r>
            </w:hyperlink>
          </w:p>
        </w:tc>
        <w:tc>
          <w:tcPr>
            <w:tcW w:w="764" w:type="dxa"/>
            <w:vAlign w:val="center"/>
          </w:tcPr>
          <w:p w:rsidR="005D46BD" w:rsidRDefault="005D46BD">
            <w:pPr>
              <w:pStyle w:val="ConsPlusNormal"/>
              <w:jc w:val="center"/>
            </w:pPr>
            <w:r>
              <w:t>N + 1</w:t>
            </w:r>
          </w:p>
        </w:tc>
        <w:tc>
          <w:tcPr>
            <w:tcW w:w="567" w:type="dxa"/>
            <w:vAlign w:val="center"/>
          </w:tcPr>
          <w:p w:rsidR="005D46BD" w:rsidRDefault="005D46BD">
            <w:pPr>
              <w:pStyle w:val="ConsPlusNormal"/>
              <w:jc w:val="center"/>
            </w:pPr>
            <w:r>
              <w:t>...</w:t>
            </w:r>
          </w:p>
        </w:tc>
        <w:tc>
          <w:tcPr>
            <w:tcW w:w="767" w:type="dxa"/>
            <w:vAlign w:val="center"/>
          </w:tcPr>
          <w:p w:rsidR="005D46BD" w:rsidRDefault="005D46BD">
            <w:pPr>
              <w:pStyle w:val="ConsPlusNormal"/>
              <w:jc w:val="center"/>
            </w:pPr>
            <w:r>
              <w:t>N + n</w:t>
            </w:r>
          </w:p>
        </w:tc>
        <w:tc>
          <w:tcPr>
            <w:tcW w:w="0" w:type="auto"/>
            <w:vMerge/>
          </w:tcPr>
          <w:p w:rsidR="005D46BD" w:rsidRDefault="005D46BD">
            <w:pPr>
              <w:pStyle w:val="ConsPlusNormal"/>
            </w:pPr>
          </w:p>
        </w:tc>
      </w:tr>
      <w:tr w:rsidR="005D46BD">
        <w:tc>
          <w:tcPr>
            <w:tcW w:w="554" w:type="dxa"/>
          </w:tcPr>
          <w:p w:rsidR="005D46BD" w:rsidRDefault="005D46BD">
            <w:pPr>
              <w:pStyle w:val="ConsPlusNormal"/>
            </w:pPr>
            <w:r>
              <w:t>1</w:t>
            </w:r>
          </w:p>
        </w:tc>
        <w:tc>
          <w:tcPr>
            <w:tcW w:w="9154" w:type="dxa"/>
            <w:gridSpan w:val="9"/>
          </w:tcPr>
          <w:p w:rsidR="005D46BD" w:rsidRDefault="005D46BD">
            <w:pPr>
              <w:pStyle w:val="ConsPlusNormal"/>
            </w:pPr>
            <w:r>
              <w:t>Наименование общественно значимого результата (далее - ОЗР)</w:t>
            </w:r>
          </w:p>
        </w:tc>
        <w:tc>
          <w:tcPr>
            <w:tcW w:w="1587" w:type="dxa"/>
          </w:tcPr>
          <w:p w:rsidR="005D46BD" w:rsidRDefault="005D46BD">
            <w:pPr>
              <w:pStyle w:val="ConsPlusNormal"/>
            </w:pPr>
          </w:p>
        </w:tc>
      </w:tr>
      <w:tr w:rsidR="005D46BD">
        <w:tc>
          <w:tcPr>
            <w:tcW w:w="554" w:type="dxa"/>
          </w:tcPr>
          <w:p w:rsidR="005D46BD" w:rsidRDefault="005D46BD">
            <w:pPr>
              <w:pStyle w:val="ConsPlusNormal"/>
            </w:pPr>
            <w:r>
              <w:t>1.1</w:t>
            </w:r>
          </w:p>
        </w:tc>
        <w:tc>
          <w:tcPr>
            <w:tcW w:w="2494" w:type="dxa"/>
          </w:tcPr>
          <w:p w:rsidR="005D46BD" w:rsidRDefault="005D46BD">
            <w:pPr>
              <w:pStyle w:val="ConsPlusNormal"/>
            </w:pPr>
            <w:r>
              <w:t>показатель ОЗР</w:t>
            </w:r>
          </w:p>
        </w:tc>
        <w:tc>
          <w:tcPr>
            <w:tcW w:w="1077" w:type="dxa"/>
          </w:tcPr>
          <w:p w:rsidR="005D46BD" w:rsidRDefault="005D46BD">
            <w:pPr>
              <w:pStyle w:val="ConsPlusNormal"/>
            </w:pPr>
          </w:p>
        </w:tc>
        <w:tc>
          <w:tcPr>
            <w:tcW w:w="1077" w:type="dxa"/>
          </w:tcPr>
          <w:p w:rsidR="005D46BD" w:rsidRDefault="005D46BD">
            <w:pPr>
              <w:pStyle w:val="ConsPlusNormal"/>
            </w:pPr>
          </w:p>
        </w:tc>
        <w:tc>
          <w:tcPr>
            <w:tcW w:w="907" w:type="dxa"/>
          </w:tcPr>
          <w:p w:rsidR="005D46BD" w:rsidRDefault="005D46BD">
            <w:pPr>
              <w:pStyle w:val="ConsPlusNormal"/>
            </w:pPr>
          </w:p>
        </w:tc>
        <w:tc>
          <w:tcPr>
            <w:tcW w:w="737" w:type="dxa"/>
          </w:tcPr>
          <w:p w:rsidR="005D46BD" w:rsidRDefault="005D46BD">
            <w:pPr>
              <w:pStyle w:val="ConsPlusNormal"/>
            </w:pPr>
          </w:p>
        </w:tc>
        <w:tc>
          <w:tcPr>
            <w:tcW w:w="764" w:type="dxa"/>
          </w:tcPr>
          <w:p w:rsidR="005D46BD" w:rsidRDefault="005D46BD">
            <w:pPr>
              <w:pStyle w:val="ConsPlusNormal"/>
            </w:pPr>
          </w:p>
        </w:tc>
        <w:tc>
          <w:tcPr>
            <w:tcW w:w="764" w:type="dxa"/>
          </w:tcPr>
          <w:p w:rsidR="005D46BD" w:rsidRDefault="005D46BD">
            <w:pPr>
              <w:pStyle w:val="ConsPlusNormal"/>
            </w:pPr>
          </w:p>
        </w:tc>
        <w:tc>
          <w:tcPr>
            <w:tcW w:w="567" w:type="dxa"/>
          </w:tcPr>
          <w:p w:rsidR="005D46BD" w:rsidRDefault="005D46BD">
            <w:pPr>
              <w:pStyle w:val="ConsPlusNormal"/>
            </w:pPr>
          </w:p>
        </w:tc>
        <w:tc>
          <w:tcPr>
            <w:tcW w:w="767" w:type="dxa"/>
          </w:tcPr>
          <w:p w:rsidR="005D46BD" w:rsidRDefault="005D46BD">
            <w:pPr>
              <w:pStyle w:val="ConsPlusNormal"/>
            </w:pPr>
          </w:p>
        </w:tc>
        <w:tc>
          <w:tcPr>
            <w:tcW w:w="1587" w:type="dxa"/>
          </w:tcPr>
          <w:p w:rsidR="005D46BD" w:rsidRDefault="005D46BD">
            <w:pPr>
              <w:pStyle w:val="ConsPlusNormal"/>
            </w:pPr>
          </w:p>
        </w:tc>
      </w:tr>
      <w:tr w:rsidR="005D46BD">
        <w:tc>
          <w:tcPr>
            <w:tcW w:w="554" w:type="dxa"/>
          </w:tcPr>
          <w:p w:rsidR="005D46BD" w:rsidRDefault="005D46BD">
            <w:pPr>
              <w:pStyle w:val="ConsPlusNormal"/>
            </w:pPr>
            <w:r>
              <w:t>1.2</w:t>
            </w:r>
          </w:p>
        </w:tc>
        <w:tc>
          <w:tcPr>
            <w:tcW w:w="2494" w:type="dxa"/>
          </w:tcPr>
          <w:p w:rsidR="005D46BD" w:rsidRDefault="005D46BD">
            <w:pPr>
              <w:pStyle w:val="ConsPlusNormal"/>
            </w:pPr>
            <w:r>
              <w:t>показатель ОЗР</w:t>
            </w:r>
          </w:p>
        </w:tc>
        <w:tc>
          <w:tcPr>
            <w:tcW w:w="1077" w:type="dxa"/>
          </w:tcPr>
          <w:p w:rsidR="005D46BD" w:rsidRDefault="005D46BD">
            <w:pPr>
              <w:pStyle w:val="ConsPlusNormal"/>
            </w:pPr>
          </w:p>
        </w:tc>
        <w:tc>
          <w:tcPr>
            <w:tcW w:w="1077" w:type="dxa"/>
          </w:tcPr>
          <w:p w:rsidR="005D46BD" w:rsidRDefault="005D46BD">
            <w:pPr>
              <w:pStyle w:val="ConsPlusNormal"/>
            </w:pPr>
          </w:p>
        </w:tc>
        <w:tc>
          <w:tcPr>
            <w:tcW w:w="907" w:type="dxa"/>
          </w:tcPr>
          <w:p w:rsidR="005D46BD" w:rsidRDefault="005D46BD">
            <w:pPr>
              <w:pStyle w:val="ConsPlusNormal"/>
            </w:pPr>
          </w:p>
        </w:tc>
        <w:tc>
          <w:tcPr>
            <w:tcW w:w="737" w:type="dxa"/>
          </w:tcPr>
          <w:p w:rsidR="005D46BD" w:rsidRDefault="005D46BD">
            <w:pPr>
              <w:pStyle w:val="ConsPlusNormal"/>
            </w:pPr>
          </w:p>
        </w:tc>
        <w:tc>
          <w:tcPr>
            <w:tcW w:w="764" w:type="dxa"/>
          </w:tcPr>
          <w:p w:rsidR="005D46BD" w:rsidRDefault="005D46BD">
            <w:pPr>
              <w:pStyle w:val="ConsPlusNormal"/>
            </w:pPr>
          </w:p>
        </w:tc>
        <w:tc>
          <w:tcPr>
            <w:tcW w:w="764" w:type="dxa"/>
          </w:tcPr>
          <w:p w:rsidR="005D46BD" w:rsidRDefault="005D46BD">
            <w:pPr>
              <w:pStyle w:val="ConsPlusNormal"/>
            </w:pPr>
          </w:p>
        </w:tc>
        <w:tc>
          <w:tcPr>
            <w:tcW w:w="567" w:type="dxa"/>
          </w:tcPr>
          <w:p w:rsidR="005D46BD" w:rsidRDefault="005D46BD">
            <w:pPr>
              <w:pStyle w:val="ConsPlusNormal"/>
            </w:pPr>
          </w:p>
        </w:tc>
        <w:tc>
          <w:tcPr>
            <w:tcW w:w="767" w:type="dxa"/>
          </w:tcPr>
          <w:p w:rsidR="005D46BD" w:rsidRDefault="005D46BD">
            <w:pPr>
              <w:pStyle w:val="ConsPlusNormal"/>
            </w:pPr>
          </w:p>
        </w:tc>
        <w:tc>
          <w:tcPr>
            <w:tcW w:w="1587" w:type="dxa"/>
          </w:tcPr>
          <w:p w:rsidR="005D46BD" w:rsidRDefault="005D46BD">
            <w:pPr>
              <w:pStyle w:val="ConsPlusNormal"/>
            </w:pPr>
          </w:p>
        </w:tc>
      </w:tr>
      <w:tr w:rsidR="005D46BD">
        <w:tc>
          <w:tcPr>
            <w:tcW w:w="554" w:type="dxa"/>
          </w:tcPr>
          <w:p w:rsidR="005D46BD" w:rsidRDefault="005D46BD">
            <w:pPr>
              <w:pStyle w:val="ConsPlusNormal"/>
            </w:pPr>
            <w:r>
              <w:t>1.3</w:t>
            </w:r>
          </w:p>
        </w:tc>
        <w:tc>
          <w:tcPr>
            <w:tcW w:w="2494" w:type="dxa"/>
          </w:tcPr>
          <w:p w:rsidR="005D46BD" w:rsidRDefault="005D46BD">
            <w:pPr>
              <w:pStyle w:val="ConsPlusNormal"/>
            </w:pPr>
            <w:r>
              <w:t>дополнительный показатель</w:t>
            </w:r>
          </w:p>
        </w:tc>
        <w:tc>
          <w:tcPr>
            <w:tcW w:w="1077" w:type="dxa"/>
          </w:tcPr>
          <w:p w:rsidR="005D46BD" w:rsidRDefault="005D46BD">
            <w:pPr>
              <w:pStyle w:val="ConsPlusNormal"/>
            </w:pPr>
          </w:p>
        </w:tc>
        <w:tc>
          <w:tcPr>
            <w:tcW w:w="1077" w:type="dxa"/>
          </w:tcPr>
          <w:p w:rsidR="005D46BD" w:rsidRDefault="005D46BD">
            <w:pPr>
              <w:pStyle w:val="ConsPlusNormal"/>
            </w:pPr>
          </w:p>
        </w:tc>
        <w:tc>
          <w:tcPr>
            <w:tcW w:w="907" w:type="dxa"/>
          </w:tcPr>
          <w:p w:rsidR="005D46BD" w:rsidRDefault="005D46BD">
            <w:pPr>
              <w:pStyle w:val="ConsPlusNormal"/>
            </w:pPr>
          </w:p>
        </w:tc>
        <w:tc>
          <w:tcPr>
            <w:tcW w:w="737" w:type="dxa"/>
          </w:tcPr>
          <w:p w:rsidR="005D46BD" w:rsidRDefault="005D46BD">
            <w:pPr>
              <w:pStyle w:val="ConsPlusNormal"/>
            </w:pPr>
          </w:p>
        </w:tc>
        <w:tc>
          <w:tcPr>
            <w:tcW w:w="764" w:type="dxa"/>
          </w:tcPr>
          <w:p w:rsidR="005D46BD" w:rsidRDefault="005D46BD">
            <w:pPr>
              <w:pStyle w:val="ConsPlusNormal"/>
            </w:pPr>
          </w:p>
        </w:tc>
        <w:tc>
          <w:tcPr>
            <w:tcW w:w="764" w:type="dxa"/>
          </w:tcPr>
          <w:p w:rsidR="005D46BD" w:rsidRDefault="005D46BD">
            <w:pPr>
              <w:pStyle w:val="ConsPlusNormal"/>
            </w:pPr>
          </w:p>
        </w:tc>
        <w:tc>
          <w:tcPr>
            <w:tcW w:w="567" w:type="dxa"/>
          </w:tcPr>
          <w:p w:rsidR="005D46BD" w:rsidRDefault="005D46BD">
            <w:pPr>
              <w:pStyle w:val="ConsPlusNormal"/>
            </w:pPr>
          </w:p>
        </w:tc>
        <w:tc>
          <w:tcPr>
            <w:tcW w:w="767" w:type="dxa"/>
          </w:tcPr>
          <w:p w:rsidR="005D46BD" w:rsidRDefault="005D46BD">
            <w:pPr>
              <w:pStyle w:val="ConsPlusNormal"/>
            </w:pPr>
          </w:p>
        </w:tc>
        <w:tc>
          <w:tcPr>
            <w:tcW w:w="1587" w:type="dxa"/>
          </w:tcPr>
          <w:p w:rsidR="005D46BD" w:rsidRDefault="005D46BD">
            <w:pPr>
              <w:pStyle w:val="ConsPlusNormal"/>
            </w:pPr>
          </w:p>
        </w:tc>
      </w:tr>
      <w:tr w:rsidR="005D46BD">
        <w:tc>
          <w:tcPr>
            <w:tcW w:w="554" w:type="dxa"/>
          </w:tcPr>
          <w:p w:rsidR="005D46BD" w:rsidRDefault="005D46BD">
            <w:pPr>
              <w:pStyle w:val="ConsPlusNormal"/>
            </w:pPr>
            <w:r>
              <w:t>2</w:t>
            </w:r>
          </w:p>
        </w:tc>
        <w:tc>
          <w:tcPr>
            <w:tcW w:w="9154" w:type="dxa"/>
            <w:gridSpan w:val="9"/>
          </w:tcPr>
          <w:p w:rsidR="005D46BD" w:rsidRDefault="005D46BD">
            <w:pPr>
              <w:pStyle w:val="ConsPlusNormal"/>
            </w:pPr>
            <w:r>
              <w:t>наименование задачи, не являющейся ОЗР</w:t>
            </w:r>
          </w:p>
        </w:tc>
        <w:tc>
          <w:tcPr>
            <w:tcW w:w="1587" w:type="dxa"/>
          </w:tcPr>
          <w:p w:rsidR="005D46BD" w:rsidRDefault="005D46BD">
            <w:pPr>
              <w:pStyle w:val="ConsPlusNormal"/>
            </w:pPr>
          </w:p>
        </w:tc>
      </w:tr>
      <w:tr w:rsidR="005D46BD">
        <w:tc>
          <w:tcPr>
            <w:tcW w:w="554" w:type="dxa"/>
          </w:tcPr>
          <w:p w:rsidR="005D46BD" w:rsidRDefault="005D46BD">
            <w:pPr>
              <w:pStyle w:val="ConsPlusNormal"/>
            </w:pPr>
            <w:r>
              <w:t>2.1</w:t>
            </w:r>
          </w:p>
        </w:tc>
        <w:tc>
          <w:tcPr>
            <w:tcW w:w="2494" w:type="dxa"/>
          </w:tcPr>
          <w:p w:rsidR="005D46BD" w:rsidRDefault="005D46BD">
            <w:pPr>
              <w:pStyle w:val="ConsPlusNormal"/>
            </w:pPr>
            <w:r>
              <w:t>показатель задачи</w:t>
            </w:r>
          </w:p>
        </w:tc>
        <w:tc>
          <w:tcPr>
            <w:tcW w:w="1077" w:type="dxa"/>
          </w:tcPr>
          <w:p w:rsidR="005D46BD" w:rsidRDefault="005D46BD">
            <w:pPr>
              <w:pStyle w:val="ConsPlusNormal"/>
            </w:pPr>
          </w:p>
        </w:tc>
        <w:tc>
          <w:tcPr>
            <w:tcW w:w="1077" w:type="dxa"/>
          </w:tcPr>
          <w:p w:rsidR="005D46BD" w:rsidRDefault="005D46BD">
            <w:pPr>
              <w:pStyle w:val="ConsPlusNormal"/>
            </w:pPr>
          </w:p>
        </w:tc>
        <w:tc>
          <w:tcPr>
            <w:tcW w:w="907" w:type="dxa"/>
          </w:tcPr>
          <w:p w:rsidR="005D46BD" w:rsidRDefault="005D46BD">
            <w:pPr>
              <w:pStyle w:val="ConsPlusNormal"/>
            </w:pPr>
          </w:p>
        </w:tc>
        <w:tc>
          <w:tcPr>
            <w:tcW w:w="737" w:type="dxa"/>
          </w:tcPr>
          <w:p w:rsidR="005D46BD" w:rsidRDefault="005D46BD">
            <w:pPr>
              <w:pStyle w:val="ConsPlusNormal"/>
            </w:pPr>
          </w:p>
        </w:tc>
        <w:tc>
          <w:tcPr>
            <w:tcW w:w="764" w:type="dxa"/>
          </w:tcPr>
          <w:p w:rsidR="005D46BD" w:rsidRDefault="005D46BD">
            <w:pPr>
              <w:pStyle w:val="ConsPlusNormal"/>
            </w:pPr>
          </w:p>
        </w:tc>
        <w:tc>
          <w:tcPr>
            <w:tcW w:w="764" w:type="dxa"/>
          </w:tcPr>
          <w:p w:rsidR="005D46BD" w:rsidRDefault="005D46BD">
            <w:pPr>
              <w:pStyle w:val="ConsPlusNormal"/>
            </w:pPr>
          </w:p>
        </w:tc>
        <w:tc>
          <w:tcPr>
            <w:tcW w:w="567" w:type="dxa"/>
          </w:tcPr>
          <w:p w:rsidR="005D46BD" w:rsidRDefault="005D46BD">
            <w:pPr>
              <w:pStyle w:val="ConsPlusNormal"/>
            </w:pPr>
          </w:p>
        </w:tc>
        <w:tc>
          <w:tcPr>
            <w:tcW w:w="767" w:type="dxa"/>
          </w:tcPr>
          <w:p w:rsidR="005D46BD" w:rsidRDefault="005D46BD">
            <w:pPr>
              <w:pStyle w:val="ConsPlusNormal"/>
            </w:pPr>
          </w:p>
        </w:tc>
        <w:tc>
          <w:tcPr>
            <w:tcW w:w="1587" w:type="dxa"/>
          </w:tcPr>
          <w:p w:rsidR="005D46BD" w:rsidRDefault="005D46BD">
            <w:pPr>
              <w:pStyle w:val="ConsPlusNormal"/>
            </w:pPr>
          </w:p>
        </w:tc>
      </w:tr>
      <w:tr w:rsidR="005D46BD">
        <w:tc>
          <w:tcPr>
            <w:tcW w:w="554" w:type="dxa"/>
          </w:tcPr>
          <w:p w:rsidR="005D46BD" w:rsidRDefault="005D46BD">
            <w:pPr>
              <w:pStyle w:val="ConsPlusNormal"/>
            </w:pPr>
            <w:r>
              <w:t>2.2</w:t>
            </w:r>
          </w:p>
        </w:tc>
        <w:tc>
          <w:tcPr>
            <w:tcW w:w="2494" w:type="dxa"/>
          </w:tcPr>
          <w:p w:rsidR="005D46BD" w:rsidRDefault="005D46BD">
            <w:pPr>
              <w:pStyle w:val="ConsPlusNormal"/>
            </w:pPr>
            <w:r>
              <w:t>показатель задачи</w:t>
            </w:r>
          </w:p>
        </w:tc>
        <w:tc>
          <w:tcPr>
            <w:tcW w:w="1077" w:type="dxa"/>
          </w:tcPr>
          <w:p w:rsidR="005D46BD" w:rsidRDefault="005D46BD">
            <w:pPr>
              <w:pStyle w:val="ConsPlusNormal"/>
            </w:pPr>
          </w:p>
        </w:tc>
        <w:tc>
          <w:tcPr>
            <w:tcW w:w="1077" w:type="dxa"/>
          </w:tcPr>
          <w:p w:rsidR="005D46BD" w:rsidRDefault="005D46BD">
            <w:pPr>
              <w:pStyle w:val="ConsPlusNormal"/>
            </w:pPr>
          </w:p>
        </w:tc>
        <w:tc>
          <w:tcPr>
            <w:tcW w:w="907" w:type="dxa"/>
          </w:tcPr>
          <w:p w:rsidR="005D46BD" w:rsidRDefault="005D46BD">
            <w:pPr>
              <w:pStyle w:val="ConsPlusNormal"/>
            </w:pPr>
          </w:p>
        </w:tc>
        <w:tc>
          <w:tcPr>
            <w:tcW w:w="737" w:type="dxa"/>
          </w:tcPr>
          <w:p w:rsidR="005D46BD" w:rsidRDefault="005D46BD">
            <w:pPr>
              <w:pStyle w:val="ConsPlusNormal"/>
            </w:pPr>
          </w:p>
        </w:tc>
        <w:tc>
          <w:tcPr>
            <w:tcW w:w="764" w:type="dxa"/>
          </w:tcPr>
          <w:p w:rsidR="005D46BD" w:rsidRDefault="005D46BD">
            <w:pPr>
              <w:pStyle w:val="ConsPlusNormal"/>
            </w:pPr>
          </w:p>
        </w:tc>
        <w:tc>
          <w:tcPr>
            <w:tcW w:w="764" w:type="dxa"/>
          </w:tcPr>
          <w:p w:rsidR="005D46BD" w:rsidRDefault="005D46BD">
            <w:pPr>
              <w:pStyle w:val="ConsPlusNormal"/>
            </w:pPr>
          </w:p>
        </w:tc>
        <w:tc>
          <w:tcPr>
            <w:tcW w:w="567" w:type="dxa"/>
          </w:tcPr>
          <w:p w:rsidR="005D46BD" w:rsidRDefault="005D46BD">
            <w:pPr>
              <w:pStyle w:val="ConsPlusNormal"/>
            </w:pPr>
          </w:p>
        </w:tc>
        <w:tc>
          <w:tcPr>
            <w:tcW w:w="767" w:type="dxa"/>
          </w:tcPr>
          <w:p w:rsidR="005D46BD" w:rsidRDefault="005D46BD">
            <w:pPr>
              <w:pStyle w:val="ConsPlusNormal"/>
            </w:pPr>
          </w:p>
        </w:tc>
        <w:tc>
          <w:tcPr>
            <w:tcW w:w="1587" w:type="dxa"/>
          </w:tcPr>
          <w:p w:rsidR="005D46BD" w:rsidRDefault="005D46BD">
            <w:pPr>
              <w:pStyle w:val="ConsPlusNormal"/>
            </w:pPr>
          </w:p>
        </w:tc>
      </w:tr>
      <w:tr w:rsidR="005D46BD">
        <w:tc>
          <w:tcPr>
            <w:tcW w:w="554" w:type="dxa"/>
          </w:tcPr>
          <w:p w:rsidR="005D46BD" w:rsidRDefault="005D46BD">
            <w:pPr>
              <w:pStyle w:val="ConsPlusNormal"/>
            </w:pPr>
            <w:r>
              <w:t>2.3</w:t>
            </w:r>
          </w:p>
        </w:tc>
        <w:tc>
          <w:tcPr>
            <w:tcW w:w="2494" w:type="dxa"/>
          </w:tcPr>
          <w:p w:rsidR="005D46BD" w:rsidRDefault="005D46BD">
            <w:pPr>
              <w:pStyle w:val="ConsPlusNormal"/>
            </w:pPr>
            <w:r>
              <w:t>дополнительный показатель</w:t>
            </w:r>
          </w:p>
        </w:tc>
        <w:tc>
          <w:tcPr>
            <w:tcW w:w="1077" w:type="dxa"/>
          </w:tcPr>
          <w:p w:rsidR="005D46BD" w:rsidRDefault="005D46BD">
            <w:pPr>
              <w:pStyle w:val="ConsPlusNormal"/>
            </w:pPr>
          </w:p>
        </w:tc>
        <w:tc>
          <w:tcPr>
            <w:tcW w:w="1077" w:type="dxa"/>
          </w:tcPr>
          <w:p w:rsidR="005D46BD" w:rsidRDefault="005D46BD">
            <w:pPr>
              <w:pStyle w:val="ConsPlusNormal"/>
            </w:pPr>
          </w:p>
        </w:tc>
        <w:tc>
          <w:tcPr>
            <w:tcW w:w="907" w:type="dxa"/>
          </w:tcPr>
          <w:p w:rsidR="005D46BD" w:rsidRDefault="005D46BD">
            <w:pPr>
              <w:pStyle w:val="ConsPlusNormal"/>
            </w:pPr>
          </w:p>
        </w:tc>
        <w:tc>
          <w:tcPr>
            <w:tcW w:w="737" w:type="dxa"/>
          </w:tcPr>
          <w:p w:rsidR="005D46BD" w:rsidRDefault="005D46BD">
            <w:pPr>
              <w:pStyle w:val="ConsPlusNormal"/>
            </w:pPr>
          </w:p>
        </w:tc>
        <w:tc>
          <w:tcPr>
            <w:tcW w:w="764" w:type="dxa"/>
          </w:tcPr>
          <w:p w:rsidR="005D46BD" w:rsidRDefault="005D46BD">
            <w:pPr>
              <w:pStyle w:val="ConsPlusNormal"/>
            </w:pPr>
          </w:p>
        </w:tc>
        <w:tc>
          <w:tcPr>
            <w:tcW w:w="764" w:type="dxa"/>
          </w:tcPr>
          <w:p w:rsidR="005D46BD" w:rsidRDefault="005D46BD">
            <w:pPr>
              <w:pStyle w:val="ConsPlusNormal"/>
            </w:pPr>
          </w:p>
        </w:tc>
        <w:tc>
          <w:tcPr>
            <w:tcW w:w="567" w:type="dxa"/>
          </w:tcPr>
          <w:p w:rsidR="005D46BD" w:rsidRDefault="005D46BD">
            <w:pPr>
              <w:pStyle w:val="ConsPlusNormal"/>
            </w:pPr>
          </w:p>
        </w:tc>
        <w:tc>
          <w:tcPr>
            <w:tcW w:w="767" w:type="dxa"/>
          </w:tcPr>
          <w:p w:rsidR="005D46BD" w:rsidRDefault="005D46BD">
            <w:pPr>
              <w:pStyle w:val="ConsPlusNormal"/>
            </w:pPr>
          </w:p>
        </w:tc>
        <w:tc>
          <w:tcPr>
            <w:tcW w:w="1587" w:type="dxa"/>
          </w:tcPr>
          <w:p w:rsidR="005D46BD" w:rsidRDefault="005D46BD">
            <w:pPr>
              <w:pStyle w:val="ConsPlusNormal"/>
            </w:pPr>
          </w:p>
        </w:tc>
      </w:tr>
    </w:tbl>
    <w:p w:rsidR="005D46BD" w:rsidRDefault="005D46BD">
      <w:pPr>
        <w:pStyle w:val="ConsPlusNormal"/>
        <w:jc w:val="both"/>
      </w:pPr>
    </w:p>
    <w:p w:rsidR="005D46BD" w:rsidRDefault="005D46BD">
      <w:pPr>
        <w:pStyle w:val="ConsPlusNormal"/>
        <w:jc w:val="center"/>
        <w:outlineLvl w:val="3"/>
      </w:pPr>
      <w:bookmarkStart w:id="6" w:name="P410"/>
      <w:bookmarkEnd w:id="6"/>
      <w:r>
        <w:t>3. Помесячный план достижения показателей регионального</w:t>
      </w:r>
    </w:p>
    <w:p w:rsidR="005D46BD" w:rsidRDefault="005D46BD">
      <w:pPr>
        <w:pStyle w:val="ConsPlusNormal"/>
        <w:jc w:val="center"/>
      </w:pPr>
      <w:r>
        <w:t>проекта в (указывается год) году</w:t>
      </w:r>
    </w:p>
    <w:p w:rsidR="005D46BD" w:rsidRDefault="005D46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2098"/>
        <w:gridCol w:w="1020"/>
        <w:gridCol w:w="1077"/>
        <w:gridCol w:w="904"/>
        <w:gridCol w:w="904"/>
        <w:gridCol w:w="904"/>
        <w:gridCol w:w="904"/>
        <w:gridCol w:w="904"/>
        <w:gridCol w:w="904"/>
        <w:gridCol w:w="904"/>
        <w:gridCol w:w="904"/>
        <w:gridCol w:w="904"/>
        <w:gridCol w:w="904"/>
        <w:gridCol w:w="904"/>
        <w:gridCol w:w="893"/>
      </w:tblGrid>
      <w:tr w:rsidR="005D46BD">
        <w:tc>
          <w:tcPr>
            <w:tcW w:w="583" w:type="dxa"/>
            <w:vMerge w:val="restart"/>
            <w:vAlign w:val="center"/>
          </w:tcPr>
          <w:p w:rsidR="005D46BD" w:rsidRDefault="005D46BD">
            <w:pPr>
              <w:pStyle w:val="ConsPlusNormal"/>
              <w:jc w:val="center"/>
            </w:pPr>
            <w:r>
              <w:t>N п/п</w:t>
            </w:r>
          </w:p>
        </w:tc>
        <w:tc>
          <w:tcPr>
            <w:tcW w:w="2098" w:type="dxa"/>
            <w:vMerge w:val="restart"/>
            <w:vAlign w:val="center"/>
          </w:tcPr>
          <w:p w:rsidR="005D46BD" w:rsidRDefault="005D46BD">
            <w:pPr>
              <w:pStyle w:val="ConsPlusNormal"/>
              <w:jc w:val="center"/>
            </w:pPr>
            <w:r>
              <w:t>Показатели регионального проекта</w:t>
            </w:r>
          </w:p>
        </w:tc>
        <w:tc>
          <w:tcPr>
            <w:tcW w:w="1020" w:type="dxa"/>
            <w:vMerge w:val="restart"/>
            <w:vAlign w:val="center"/>
          </w:tcPr>
          <w:p w:rsidR="005D46BD" w:rsidRDefault="005D46BD">
            <w:pPr>
              <w:pStyle w:val="ConsPlusNormal"/>
              <w:jc w:val="center"/>
            </w:pPr>
            <w:r>
              <w:t>Уровень показателей</w:t>
            </w:r>
          </w:p>
        </w:tc>
        <w:tc>
          <w:tcPr>
            <w:tcW w:w="1077" w:type="dxa"/>
            <w:vMerge w:val="restart"/>
            <w:vAlign w:val="center"/>
          </w:tcPr>
          <w:p w:rsidR="005D46BD" w:rsidRDefault="005D46BD">
            <w:pPr>
              <w:pStyle w:val="ConsPlusNormal"/>
              <w:jc w:val="center"/>
            </w:pPr>
            <w:r>
              <w:t xml:space="preserve">Единица измерения (по </w:t>
            </w:r>
            <w:hyperlink r:id="rId15">
              <w:r>
                <w:rPr>
                  <w:color w:val="0000FF"/>
                </w:rPr>
                <w:t>ОКЕИ</w:t>
              </w:r>
            </w:hyperlink>
            <w:r>
              <w:t>)</w:t>
            </w:r>
          </w:p>
        </w:tc>
        <w:tc>
          <w:tcPr>
            <w:tcW w:w="9944" w:type="dxa"/>
            <w:gridSpan w:val="11"/>
            <w:vAlign w:val="center"/>
          </w:tcPr>
          <w:p w:rsidR="005D46BD" w:rsidRDefault="005D46BD">
            <w:pPr>
              <w:pStyle w:val="ConsPlusNormal"/>
              <w:jc w:val="center"/>
            </w:pPr>
            <w:r>
              <w:t xml:space="preserve">Плановое значение по месяцам </w:t>
            </w:r>
            <w:hyperlink w:anchor="P826">
              <w:r>
                <w:rPr>
                  <w:color w:val="0000FF"/>
                </w:rPr>
                <w:t>&lt;3&gt;</w:t>
              </w:r>
            </w:hyperlink>
          </w:p>
        </w:tc>
        <w:tc>
          <w:tcPr>
            <w:tcW w:w="893" w:type="dxa"/>
            <w:vMerge w:val="restart"/>
            <w:vAlign w:val="center"/>
          </w:tcPr>
          <w:p w:rsidR="005D46BD" w:rsidRDefault="005D46BD">
            <w:pPr>
              <w:pStyle w:val="ConsPlusNormal"/>
              <w:jc w:val="center"/>
            </w:pPr>
            <w:r>
              <w:t>На конец года</w:t>
            </w:r>
          </w:p>
        </w:tc>
      </w:tr>
      <w:tr w:rsidR="005D46BD">
        <w:tc>
          <w:tcPr>
            <w:tcW w:w="0" w:type="auto"/>
            <w:vMerge/>
          </w:tcPr>
          <w:p w:rsidR="005D46BD" w:rsidRDefault="005D46BD">
            <w:pPr>
              <w:pStyle w:val="ConsPlusNormal"/>
            </w:pPr>
          </w:p>
        </w:tc>
        <w:tc>
          <w:tcPr>
            <w:tcW w:w="0" w:type="auto"/>
            <w:vMerge/>
          </w:tcPr>
          <w:p w:rsidR="005D46BD" w:rsidRDefault="005D46BD">
            <w:pPr>
              <w:pStyle w:val="ConsPlusNormal"/>
            </w:pPr>
          </w:p>
        </w:tc>
        <w:tc>
          <w:tcPr>
            <w:tcW w:w="0" w:type="auto"/>
            <w:vMerge/>
          </w:tcPr>
          <w:p w:rsidR="005D46BD" w:rsidRDefault="005D46BD">
            <w:pPr>
              <w:pStyle w:val="ConsPlusNormal"/>
            </w:pPr>
          </w:p>
        </w:tc>
        <w:tc>
          <w:tcPr>
            <w:tcW w:w="0" w:type="auto"/>
            <w:vMerge/>
          </w:tcPr>
          <w:p w:rsidR="005D46BD" w:rsidRDefault="005D46BD">
            <w:pPr>
              <w:pStyle w:val="ConsPlusNormal"/>
            </w:pPr>
          </w:p>
        </w:tc>
        <w:tc>
          <w:tcPr>
            <w:tcW w:w="904" w:type="dxa"/>
            <w:vAlign w:val="center"/>
          </w:tcPr>
          <w:p w:rsidR="005D46BD" w:rsidRDefault="005D46BD">
            <w:pPr>
              <w:pStyle w:val="ConsPlusNormal"/>
              <w:jc w:val="center"/>
            </w:pPr>
            <w:r>
              <w:t>на</w:t>
            </w:r>
          </w:p>
          <w:p w:rsidR="005D46BD" w:rsidRDefault="005D46BD">
            <w:pPr>
              <w:pStyle w:val="ConsPlusNormal"/>
              <w:jc w:val="center"/>
            </w:pPr>
            <w:r>
              <w:t>01.ММ</w:t>
            </w:r>
          </w:p>
        </w:tc>
        <w:tc>
          <w:tcPr>
            <w:tcW w:w="904" w:type="dxa"/>
            <w:vAlign w:val="center"/>
          </w:tcPr>
          <w:p w:rsidR="005D46BD" w:rsidRDefault="005D46BD">
            <w:pPr>
              <w:pStyle w:val="ConsPlusNormal"/>
              <w:jc w:val="center"/>
            </w:pPr>
            <w:r>
              <w:t>на</w:t>
            </w:r>
          </w:p>
          <w:p w:rsidR="005D46BD" w:rsidRDefault="005D46BD">
            <w:pPr>
              <w:pStyle w:val="ConsPlusNormal"/>
              <w:jc w:val="center"/>
            </w:pPr>
            <w:r>
              <w:t>01.ММ</w:t>
            </w:r>
          </w:p>
        </w:tc>
        <w:tc>
          <w:tcPr>
            <w:tcW w:w="904" w:type="dxa"/>
            <w:vAlign w:val="center"/>
          </w:tcPr>
          <w:p w:rsidR="005D46BD" w:rsidRDefault="005D46BD">
            <w:pPr>
              <w:pStyle w:val="ConsPlusNormal"/>
              <w:jc w:val="center"/>
            </w:pPr>
            <w:r>
              <w:t>на</w:t>
            </w:r>
          </w:p>
          <w:p w:rsidR="005D46BD" w:rsidRDefault="005D46BD">
            <w:pPr>
              <w:pStyle w:val="ConsPlusNormal"/>
              <w:jc w:val="center"/>
            </w:pPr>
            <w:r>
              <w:t>01.ММ</w:t>
            </w:r>
          </w:p>
        </w:tc>
        <w:tc>
          <w:tcPr>
            <w:tcW w:w="904" w:type="dxa"/>
            <w:vAlign w:val="center"/>
          </w:tcPr>
          <w:p w:rsidR="005D46BD" w:rsidRDefault="005D46BD">
            <w:pPr>
              <w:pStyle w:val="ConsPlusNormal"/>
              <w:jc w:val="center"/>
            </w:pPr>
            <w:r>
              <w:t>на</w:t>
            </w:r>
          </w:p>
          <w:p w:rsidR="005D46BD" w:rsidRDefault="005D46BD">
            <w:pPr>
              <w:pStyle w:val="ConsPlusNormal"/>
              <w:jc w:val="center"/>
            </w:pPr>
            <w:r>
              <w:t>01.ММ</w:t>
            </w:r>
          </w:p>
        </w:tc>
        <w:tc>
          <w:tcPr>
            <w:tcW w:w="904" w:type="dxa"/>
            <w:vAlign w:val="center"/>
          </w:tcPr>
          <w:p w:rsidR="005D46BD" w:rsidRDefault="005D46BD">
            <w:pPr>
              <w:pStyle w:val="ConsPlusNormal"/>
              <w:jc w:val="center"/>
            </w:pPr>
            <w:r>
              <w:t>на</w:t>
            </w:r>
          </w:p>
          <w:p w:rsidR="005D46BD" w:rsidRDefault="005D46BD">
            <w:pPr>
              <w:pStyle w:val="ConsPlusNormal"/>
              <w:jc w:val="center"/>
            </w:pPr>
            <w:r>
              <w:t>01.ММ</w:t>
            </w:r>
          </w:p>
        </w:tc>
        <w:tc>
          <w:tcPr>
            <w:tcW w:w="904" w:type="dxa"/>
            <w:vAlign w:val="center"/>
          </w:tcPr>
          <w:p w:rsidR="005D46BD" w:rsidRDefault="005D46BD">
            <w:pPr>
              <w:pStyle w:val="ConsPlusNormal"/>
              <w:jc w:val="center"/>
            </w:pPr>
            <w:r>
              <w:t>на</w:t>
            </w:r>
          </w:p>
          <w:p w:rsidR="005D46BD" w:rsidRDefault="005D46BD">
            <w:pPr>
              <w:pStyle w:val="ConsPlusNormal"/>
              <w:jc w:val="center"/>
            </w:pPr>
            <w:r>
              <w:t>01.ММ</w:t>
            </w:r>
          </w:p>
        </w:tc>
        <w:tc>
          <w:tcPr>
            <w:tcW w:w="904" w:type="dxa"/>
            <w:vAlign w:val="center"/>
          </w:tcPr>
          <w:p w:rsidR="005D46BD" w:rsidRDefault="005D46BD">
            <w:pPr>
              <w:pStyle w:val="ConsPlusNormal"/>
              <w:jc w:val="center"/>
            </w:pPr>
            <w:r>
              <w:t>на</w:t>
            </w:r>
          </w:p>
          <w:p w:rsidR="005D46BD" w:rsidRDefault="005D46BD">
            <w:pPr>
              <w:pStyle w:val="ConsPlusNormal"/>
              <w:jc w:val="center"/>
            </w:pPr>
            <w:r>
              <w:t>01.ММ</w:t>
            </w:r>
          </w:p>
        </w:tc>
        <w:tc>
          <w:tcPr>
            <w:tcW w:w="904" w:type="dxa"/>
            <w:vAlign w:val="center"/>
          </w:tcPr>
          <w:p w:rsidR="005D46BD" w:rsidRDefault="005D46BD">
            <w:pPr>
              <w:pStyle w:val="ConsPlusNormal"/>
              <w:jc w:val="center"/>
            </w:pPr>
            <w:r>
              <w:t>на</w:t>
            </w:r>
          </w:p>
          <w:p w:rsidR="005D46BD" w:rsidRDefault="005D46BD">
            <w:pPr>
              <w:pStyle w:val="ConsPlusNormal"/>
              <w:jc w:val="center"/>
            </w:pPr>
            <w:r>
              <w:t>01.ММ</w:t>
            </w:r>
          </w:p>
        </w:tc>
        <w:tc>
          <w:tcPr>
            <w:tcW w:w="904" w:type="dxa"/>
            <w:vAlign w:val="center"/>
          </w:tcPr>
          <w:p w:rsidR="005D46BD" w:rsidRDefault="005D46BD">
            <w:pPr>
              <w:pStyle w:val="ConsPlusNormal"/>
              <w:jc w:val="center"/>
            </w:pPr>
            <w:r>
              <w:t>на</w:t>
            </w:r>
          </w:p>
          <w:p w:rsidR="005D46BD" w:rsidRDefault="005D46BD">
            <w:pPr>
              <w:pStyle w:val="ConsPlusNormal"/>
              <w:jc w:val="center"/>
            </w:pPr>
            <w:r>
              <w:t>01.ММ</w:t>
            </w:r>
          </w:p>
        </w:tc>
        <w:tc>
          <w:tcPr>
            <w:tcW w:w="904" w:type="dxa"/>
            <w:vAlign w:val="center"/>
          </w:tcPr>
          <w:p w:rsidR="005D46BD" w:rsidRDefault="005D46BD">
            <w:pPr>
              <w:pStyle w:val="ConsPlusNormal"/>
              <w:jc w:val="center"/>
            </w:pPr>
            <w:r>
              <w:t>на</w:t>
            </w:r>
          </w:p>
          <w:p w:rsidR="005D46BD" w:rsidRDefault="005D46BD">
            <w:pPr>
              <w:pStyle w:val="ConsPlusNormal"/>
              <w:jc w:val="center"/>
            </w:pPr>
            <w:r>
              <w:t>01.ММ</w:t>
            </w:r>
          </w:p>
        </w:tc>
        <w:tc>
          <w:tcPr>
            <w:tcW w:w="904" w:type="dxa"/>
            <w:vAlign w:val="center"/>
          </w:tcPr>
          <w:p w:rsidR="005D46BD" w:rsidRDefault="005D46BD">
            <w:pPr>
              <w:pStyle w:val="ConsPlusNormal"/>
              <w:jc w:val="center"/>
            </w:pPr>
            <w:r>
              <w:t>на</w:t>
            </w:r>
          </w:p>
          <w:p w:rsidR="005D46BD" w:rsidRDefault="005D46BD">
            <w:pPr>
              <w:pStyle w:val="ConsPlusNormal"/>
              <w:jc w:val="center"/>
            </w:pPr>
            <w:r>
              <w:t>01.ММ</w:t>
            </w:r>
          </w:p>
        </w:tc>
        <w:tc>
          <w:tcPr>
            <w:tcW w:w="0" w:type="auto"/>
            <w:vMerge/>
          </w:tcPr>
          <w:p w:rsidR="005D46BD" w:rsidRDefault="005D46BD">
            <w:pPr>
              <w:pStyle w:val="ConsPlusNormal"/>
            </w:pPr>
          </w:p>
        </w:tc>
      </w:tr>
      <w:tr w:rsidR="005D46BD">
        <w:tc>
          <w:tcPr>
            <w:tcW w:w="583" w:type="dxa"/>
          </w:tcPr>
          <w:p w:rsidR="005D46BD" w:rsidRDefault="005D46BD">
            <w:pPr>
              <w:pStyle w:val="ConsPlusNormal"/>
            </w:pPr>
            <w:r>
              <w:t>1</w:t>
            </w:r>
          </w:p>
        </w:tc>
        <w:tc>
          <w:tcPr>
            <w:tcW w:w="15032" w:type="dxa"/>
            <w:gridSpan w:val="15"/>
          </w:tcPr>
          <w:p w:rsidR="005D46BD" w:rsidRDefault="005D46BD">
            <w:pPr>
              <w:pStyle w:val="ConsPlusNormal"/>
            </w:pPr>
            <w:r>
              <w:t>Наименование ОЗР</w:t>
            </w:r>
          </w:p>
        </w:tc>
      </w:tr>
      <w:tr w:rsidR="005D46BD">
        <w:tc>
          <w:tcPr>
            <w:tcW w:w="583" w:type="dxa"/>
          </w:tcPr>
          <w:p w:rsidR="005D46BD" w:rsidRDefault="005D46BD">
            <w:pPr>
              <w:pStyle w:val="ConsPlusNormal"/>
            </w:pPr>
            <w:r>
              <w:t>1.1</w:t>
            </w:r>
          </w:p>
        </w:tc>
        <w:tc>
          <w:tcPr>
            <w:tcW w:w="2098" w:type="dxa"/>
          </w:tcPr>
          <w:p w:rsidR="005D46BD" w:rsidRDefault="005D46BD">
            <w:pPr>
              <w:pStyle w:val="ConsPlusNormal"/>
            </w:pPr>
            <w:r>
              <w:t>показатель ОЗР</w:t>
            </w:r>
          </w:p>
        </w:tc>
        <w:tc>
          <w:tcPr>
            <w:tcW w:w="1020" w:type="dxa"/>
          </w:tcPr>
          <w:p w:rsidR="005D46BD" w:rsidRDefault="005D46BD">
            <w:pPr>
              <w:pStyle w:val="ConsPlusNormal"/>
            </w:pPr>
          </w:p>
        </w:tc>
        <w:tc>
          <w:tcPr>
            <w:tcW w:w="1077"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893" w:type="dxa"/>
          </w:tcPr>
          <w:p w:rsidR="005D46BD" w:rsidRDefault="005D46BD">
            <w:pPr>
              <w:pStyle w:val="ConsPlusNormal"/>
            </w:pPr>
          </w:p>
        </w:tc>
      </w:tr>
      <w:tr w:rsidR="005D46BD">
        <w:tc>
          <w:tcPr>
            <w:tcW w:w="583" w:type="dxa"/>
          </w:tcPr>
          <w:p w:rsidR="005D46BD" w:rsidRDefault="005D46BD">
            <w:pPr>
              <w:pStyle w:val="ConsPlusNormal"/>
            </w:pPr>
            <w:r>
              <w:t>1.2</w:t>
            </w:r>
          </w:p>
        </w:tc>
        <w:tc>
          <w:tcPr>
            <w:tcW w:w="2098" w:type="dxa"/>
          </w:tcPr>
          <w:p w:rsidR="005D46BD" w:rsidRDefault="005D46BD">
            <w:pPr>
              <w:pStyle w:val="ConsPlusNormal"/>
            </w:pPr>
            <w:r>
              <w:t>показатель ОЗР</w:t>
            </w:r>
          </w:p>
        </w:tc>
        <w:tc>
          <w:tcPr>
            <w:tcW w:w="1020" w:type="dxa"/>
          </w:tcPr>
          <w:p w:rsidR="005D46BD" w:rsidRDefault="005D46BD">
            <w:pPr>
              <w:pStyle w:val="ConsPlusNormal"/>
            </w:pPr>
          </w:p>
        </w:tc>
        <w:tc>
          <w:tcPr>
            <w:tcW w:w="1077"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893" w:type="dxa"/>
          </w:tcPr>
          <w:p w:rsidR="005D46BD" w:rsidRDefault="005D46BD">
            <w:pPr>
              <w:pStyle w:val="ConsPlusNormal"/>
            </w:pPr>
          </w:p>
        </w:tc>
      </w:tr>
      <w:tr w:rsidR="005D46BD">
        <w:tc>
          <w:tcPr>
            <w:tcW w:w="583" w:type="dxa"/>
          </w:tcPr>
          <w:p w:rsidR="005D46BD" w:rsidRDefault="005D46BD">
            <w:pPr>
              <w:pStyle w:val="ConsPlusNormal"/>
            </w:pPr>
            <w:r>
              <w:t>1.3</w:t>
            </w:r>
          </w:p>
        </w:tc>
        <w:tc>
          <w:tcPr>
            <w:tcW w:w="2098" w:type="dxa"/>
          </w:tcPr>
          <w:p w:rsidR="005D46BD" w:rsidRDefault="005D46BD">
            <w:pPr>
              <w:pStyle w:val="ConsPlusNormal"/>
            </w:pPr>
            <w:r>
              <w:t>дополнительный показатель</w:t>
            </w:r>
          </w:p>
        </w:tc>
        <w:tc>
          <w:tcPr>
            <w:tcW w:w="1020" w:type="dxa"/>
          </w:tcPr>
          <w:p w:rsidR="005D46BD" w:rsidRDefault="005D46BD">
            <w:pPr>
              <w:pStyle w:val="ConsPlusNormal"/>
            </w:pPr>
          </w:p>
        </w:tc>
        <w:tc>
          <w:tcPr>
            <w:tcW w:w="1077"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893" w:type="dxa"/>
          </w:tcPr>
          <w:p w:rsidR="005D46BD" w:rsidRDefault="005D46BD">
            <w:pPr>
              <w:pStyle w:val="ConsPlusNormal"/>
            </w:pPr>
          </w:p>
        </w:tc>
      </w:tr>
      <w:tr w:rsidR="005D46BD">
        <w:tc>
          <w:tcPr>
            <w:tcW w:w="583" w:type="dxa"/>
          </w:tcPr>
          <w:p w:rsidR="005D46BD" w:rsidRDefault="005D46BD">
            <w:pPr>
              <w:pStyle w:val="ConsPlusNormal"/>
            </w:pPr>
            <w:r>
              <w:t>2</w:t>
            </w:r>
          </w:p>
        </w:tc>
        <w:tc>
          <w:tcPr>
            <w:tcW w:w="15032" w:type="dxa"/>
            <w:gridSpan w:val="15"/>
          </w:tcPr>
          <w:p w:rsidR="005D46BD" w:rsidRDefault="005D46BD">
            <w:pPr>
              <w:pStyle w:val="ConsPlusNormal"/>
            </w:pPr>
            <w:r>
              <w:t>наименование задачи, не являющейся ОЗР</w:t>
            </w:r>
          </w:p>
        </w:tc>
      </w:tr>
      <w:tr w:rsidR="005D46BD">
        <w:tc>
          <w:tcPr>
            <w:tcW w:w="583" w:type="dxa"/>
          </w:tcPr>
          <w:p w:rsidR="005D46BD" w:rsidRDefault="005D46BD">
            <w:pPr>
              <w:pStyle w:val="ConsPlusNormal"/>
            </w:pPr>
            <w:r>
              <w:t>2.1</w:t>
            </w:r>
          </w:p>
        </w:tc>
        <w:tc>
          <w:tcPr>
            <w:tcW w:w="2098" w:type="dxa"/>
          </w:tcPr>
          <w:p w:rsidR="005D46BD" w:rsidRDefault="005D46BD">
            <w:pPr>
              <w:pStyle w:val="ConsPlusNormal"/>
            </w:pPr>
            <w:r>
              <w:t>показатель задачи</w:t>
            </w:r>
          </w:p>
        </w:tc>
        <w:tc>
          <w:tcPr>
            <w:tcW w:w="1020" w:type="dxa"/>
          </w:tcPr>
          <w:p w:rsidR="005D46BD" w:rsidRDefault="005D46BD">
            <w:pPr>
              <w:pStyle w:val="ConsPlusNormal"/>
            </w:pPr>
          </w:p>
        </w:tc>
        <w:tc>
          <w:tcPr>
            <w:tcW w:w="1077"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893" w:type="dxa"/>
          </w:tcPr>
          <w:p w:rsidR="005D46BD" w:rsidRDefault="005D46BD">
            <w:pPr>
              <w:pStyle w:val="ConsPlusNormal"/>
            </w:pPr>
          </w:p>
        </w:tc>
      </w:tr>
      <w:tr w:rsidR="005D46BD">
        <w:tc>
          <w:tcPr>
            <w:tcW w:w="583" w:type="dxa"/>
          </w:tcPr>
          <w:p w:rsidR="005D46BD" w:rsidRDefault="005D46BD">
            <w:pPr>
              <w:pStyle w:val="ConsPlusNormal"/>
            </w:pPr>
            <w:r>
              <w:t>2.2</w:t>
            </w:r>
          </w:p>
        </w:tc>
        <w:tc>
          <w:tcPr>
            <w:tcW w:w="2098" w:type="dxa"/>
          </w:tcPr>
          <w:p w:rsidR="005D46BD" w:rsidRDefault="005D46BD">
            <w:pPr>
              <w:pStyle w:val="ConsPlusNormal"/>
            </w:pPr>
            <w:r>
              <w:t>показатель задачи</w:t>
            </w:r>
          </w:p>
        </w:tc>
        <w:tc>
          <w:tcPr>
            <w:tcW w:w="1020" w:type="dxa"/>
          </w:tcPr>
          <w:p w:rsidR="005D46BD" w:rsidRDefault="005D46BD">
            <w:pPr>
              <w:pStyle w:val="ConsPlusNormal"/>
            </w:pPr>
          </w:p>
        </w:tc>
        <w:tc>
          <w:tcPr>
            <w:tcW w:w="1077"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893" w:type="dxa"/>
          </w:tcPr>
          <w:p w:rsidR="005D46BD" w:rsidRDefault="005D46BD">
            <w:pPr>
              <w:pStyle w:val="ConsPlusNormal"/>
            </w:pPr>
          </w:p>
        </w:tc>
      </w:tr>
      <w:tr w:rsidR="005D46BD">
        <w:tc>
          <w:tcPr>
            <w:tcW w:w="583" w:type="dxa"/>
          </w:tcPr>
          <w:p w:rsidR="005D46BD" w:rsidRDefault="005D46BD">
            <w:pPr>
              <w:pStyle w:val="ConsPlusNormal"/>
            </w:pPr>
            <w:r>
              <w:t>2.3</w:t>
            </w:r>
          </w:p>
        </w:tc>
        <w:tc>
          <w:tcPr>
            <w:tcW w:w="2098" w:type="dxa"/>
          </w:tcPr>
          <w:p w:rsidR="005D46BD" w:rsidRDefault="005D46BD">
            <w:pPr>
              <w:pStyle w:val="ConsPlusNormal"/>
            </w:pPr>
            <w:r>
              <w:t>дополнительный показатель</w:t>
            </w:r>
          </w:p>
        </w:tc>
        <w:tc>
          <w:tcPr>
            <w:tcW w:w="1020" w:type="dxa"/>
          </w:tcPr>
          <w:p w:rsidR="005D46BD" w:rsidRDefault="005D46BD">
            <w:pPr>
              <w:pStyle w:val="ConsPlusNormal"/>
            </w:pPr>
          </w:p>
        </w:tc>
        <w:tc>
          <w:tcPr>
            <w:tcW w:w="1077"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904" w:type="dxa"/>
          </w:tcPr>
          <w:p w:rsidR="005D46BD" w:rsidRDefault="005D46BD">
            <w:pPr>
              <w:pStyle w:val="ConsPlusNormal"/>
            </w:pPr>
          </w:p>
        </w:tc>
        <w:tc>
          <w:tcPr>
            <w:tcW w:w="893" w:type="dxa"/>
          </w:tcPr>
          <w:p w:rsidR="005D46BD" w:rsidRDefault="005D46BD">
            <w:pPr>
              <w:pStyle w:val="ConsPlusNormal"/>
            </w:pPr>
          </w:p>
        </w:tc>
      </w:tr>
    </w:tbl>
    <w:p w:rsidR="005D46BD" w:rsidRDefault="005D46BD">
      <w:pPr>
        <w:pStyle w:val="ConsPlusNormal"/>
        <w:sectPr w:rsidR="005D46BD">
          <w:pgSz w:w="16838" w:h="11905" w:orient="landscape"/>
          <w:pgMar w:top="1701" w:right="1134" w:bottom="850" w:left="1134" w:header="0" w:footer="0" w:gutter="0"/>
          <w:cols w:space="720"/>
          <w:titlePg/>
        </w:sectPr>
      </w:pPr>
    </w:p>
    <w:p w:rsidR="005D46BD" w:rsidRDefault="005D46BD">
      <w:pPr>
        <w:pStyle w:val="ConsPlusNormal"/>
        <w:jc w:val="both"/>
      </w:pPr>
    </w:p>
    <w:p w:rsidR="005D46BD" w:rsidRDefault="005D46BD">
      <w:pPr>
        <w:pStyle w:val="ConsPlusNormal"/>
        <w:jc w:val="center"/>
        <w:outlineLvl w:val="3"/>
      </w:pPr>
      <w:bookmarkStart w:id="7" w:name="P542"/>
      <w:bookmarkEnd w:id="7"/>
      <w:r>
        <w:t>4. Результаты регионального проекта</w:t>
      </w:r>
    </w:p>
    <w:p w:rsidR="005D46BD" w:rsidRDefault="005D46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1191"/>
        <w:gridCol w:w="1247"/>
        <w:gridCol w:w="1077"/>
        <w:gridCol w:w="684"/>
        <w:gridCol w:w="389"/>
        <w:gridCol w:w="655"/>
        <w:gridCol w:w="454"/>
        <w:gridCol w:w="655"/>
        <w:gridCol w:w="1191"/>
        <w:gridCol w:w="907"/>
      </w:tblGrid>
      <w:tr w:rsidR="005D46BD">
        <w:tc>
          <w:tcPr>
            <w:tcW w:w="567" w:type="dxa"/>
            <w:vMerge w:val="restart"/>
          </w:tcPr>
          <w:p w:rsidR="005D46BD" w:rsidRDefault="005D46BD">
            <w:pPr>
              <w:pStyle w:val="ConsPlusNormal"/>
              <w:jc w:val="center"/>
            </w:pPr>
            <w:r>
              <w:t>N п/п</w:t>
            </w:r>
          </w:p>
        </w:tc>
        <w:tc>
          <w:tcPr>
            <w:tcW w:w="2494" w:type="dxa"/>
            <w:vMerge w:val="restart"/>
            <w:vAlign w:val="center"/>
          </w:tcPr>
          <w:p w:rsidR="005D46BD" w:rsidRDefault="005D46BD">
            <w:pPr>
              <w:pStyle w:val="ConsPlusNormal"/>
              <w:jc w:val="center"/>
            </w:pPr>
            <w:r>
              <w:t>Наименование результата</w:t>
            </w:r>
          </w:p>
        </w:tc>
        <w:tc>
          <w:tcPr>
            <w:tcW w:w="1191" w:type="dxa"/>
            <w:vMerge w:val="restart"/>
            <w:vAlign w:val="center"/>
          </w:tcPr>
          <w:p w:rsidR="005D46BD" w:rsidRDefault="005D46BD">
            <w:pPr>
              <w:pStyle w:val="ConsPlusNormal"/>
              <w:jc w:val="center"/>
            </w:pPr>
            <w:r>
              <w:t xml:space="preserve">Региональный проект </w:t>
            </w:r>
            <w:hyperlink w:anchor="P827">
              <w:r>
                <w:rPr>
                  <w:color w:val="0000FF"/>
                </w:rPr>
                <w:t>&lt;4&gt;</w:t>
              </w:r>
            </w:hyperlink>
          </w:p>
        </w:tc>
        <w:tc>
          <w:tcPr>
            <w:tcW w:w="1247" w:type="dxa"/>
            <w:vMerge w:val="restart"/>
            <w:vAlign w:val="center"/>
          </w:tcPr>
          <w:p w:rsidR="005D46BD" w:rsidRDefault="005D46BD">
            <w:pPr>
              <w:pStyle w:val="ConsPlusNormal"/>
              <w:jc w:val="center"/>
            </w:pPr>
            <w:r>
              <w:t xml:space="preserve">Единица измерения (по </w:t>
            </w:r>
            <w:hyperlink r:id="rId16">
              <w:r>
                <w:rPr>
                  <w:color w:val="0000FF"/>
                </w:rPr>
                <w:t>ОКЕИ</w:t>
              </w:r>
            </w:hyperlink>
            <w:r>
              <w:t>)</w:t>
            </w:r>
          </w:p>
        </w:tc>
        <w:tc>
          <w:tcPr>
            <w:tcW w:w="1761" w:type="dxa"/>
            <w:gridSpan w:val="2"/>
            <w:vAlign w:val="center"/>
          </w:tcPr>
          <w:p w:rsidR="005D46BD" w:rsidRDefault="005D46BD">
            <w:pPr>
              <w:pStyle w:val="ConsPlusNormal"/>
              <w:jc w:val="center"/>
            </w:pPr>
            <w:r>
              <w:t>Базовое значение</w:t>
            </w:r>
          </w:p>
        </w:tc>
        <w:tc>
          <w:tcPr>
            <w:tcW w:w="2153" w:type="dxa"/>
            <w:gridSpan w:val="4"/>
            <w:vAlign w:val="center"/>
          </w:tcPr>
          <w:p w:rsidR="005D46BD" w:rsidRDefault="005D46BD">
            <w:pPr>
              <w:pStyle w:val="ConsPlusNormal"/>
              <w:jc w:val="center"/>
            </w:pPr>
            <w:r>
              <w:t xml:space="preserve">Период </w:t>
            </w:r>
            <w:hyperlink w:anchor="P828">
              <w:r>
                <w:rPr>
                  <w:color w:val="0000FF"/>
                </w:rPr>
                <w:t>&lt;5&gt;</w:t>
              </w:r>
            </w:hyperlink>
            <w:r>
              <w:t>, год</w:t>
            </w:r>
          </w:p>
        </w:tc>
        <w:tc>
          <w:tcPr>
            <w:tcW w:w="1191" w:type="dxa"/>
            <w:vMerge w:val="restart"/>
            <w:vAlign w:val="center"/>
          </w:tcPr>
          <w:p w:rsidR="005D46BD" w:rsidRDefault="005D46BD">
            <w:pPr>
              <w:pStyle w:val="ConsPlusNormal"/>
              <w:jc w:val="center"/>
            </w:pPr>
            <w:r>
              <w:t>Характеристика результата</w:t>
            </w:r>
          </w:p>
        </w:tc>
        <w:tc>
          <w:tcPr>
            <w:tcW w:w="907" w:type="dxa"/>
            <w:vMerge w:val="restart"/>
            <w:vAlign w:val="center"/>
          </w:tcPr>
          <w:p w:rsidR="005D46BD" w:rsidRDefault="005D46BD">
            <w:pPr>
              <w:pStyle w:val="ConsPlusNormal"/>
              <w:jc w:val="center"/>
            </w:pPr>
            <w:r>
              <w:t>Тип результата</w:t>
            </w:r>
          </w:p>
        </w:tc>
      </w:tr>
      <w:tr w:rsidR="005D46BD">
        <w:tc>
          <w:tcPr>
            <w:tcW w:w="0" w:type="auto"/>
            <w:vMerge/>
          </w:tcPr>
          <w:p w:rsidR="005D46BD" w:rsidRDefault="005D46BD">
            <w:pPr>
              <w:pStyle w:val="ConsPlusNormal"/>
            </w:pPr>
          </w:p>
        </w:tc>
        <w:tc>
          <w:tcPr>
            <w:tcW w:w="0" w:type="auto"/>
            <w:vMerge/>
          </w:tcPr>
          <w:p w:rsidR="005D46BD" w:rsidRDefault="005D46BD">
            <w:pPr>
              <w:pStyle w:val="ConsPlusNormal"/>
            </w:pPr>
          </w:p>
        </w:tc>
        <w:tc>
          <w:tcPr>
            <w:tcW w:w="0" w:type="auto"/>
            <w:vMerge/>
          </w:tcPr>
          <w:p w:rsidR="005D46BD" w:rsidRDefault="005D46BD">
            <w:pPr>
              <w:pStyle w:val="ConsPlusNormal"/>
            </w:pPr>
          </w:p>
        </w:tc>
        <w:tc>
          <w:tcPr>
            <w:tcW w:w="0" w:type="auto"/>
            <w:vMerge/>
          </w:tcPr>
          <w:p w:rsidR="005D46BD" w:rsidRDefault="005D46BD">
            <w:pPr>
              <w:pStyle w:val="ConsPlusNormal"/>
            </w:pPr>
          </w:p>
        </w:tc>
        <w:tc>
          <w:tcPr>
            <w:tcW w:w="1077" w:type="dxa"/>
            <w:vAlign w:val="center"/>
          </w:tcPr>
          <w:p w:rsidR="005D46BD" w:rsidRDefault="005D46BD">
            <w:pPr>
              <w:pStyle w:val="ConsPlusNormal"/>
              <w:jc w:val="center"/>
            </w:pPr>
            <w:r>
              <w:t>значение</w:t>
            </w:r>
          </w:p>
        </w:tc>
        <w:tc>
          <w:tcPr>
            <w:tcW w:w="684" w:type="dxa"/>
            <w:vAlign w:val="center"/>
          </w:tcPr>
          <w:p w:rsidR="005D46BD" w:rsidRDefault="005D46BD">
            <w:pPr>
              <w:pStyle w:val="ConsPlusNormal"/>
              <w:jc w:val="center"/>
            </w:pPr>
            <w:r>
              <w:t>дата</w:t>
            </w:r>
          </w:p>
        </w:tc>
        <w:tc>
          <w:tcPr>
            <w:tcW w:w="389" w:type="dxa"/>
            <w:vAlign w:val="center"/>
          </w:tcPr>
          <w:p w:rsidR="005D46BD" w:rsidRDefault="005D46BD">
            <w:pPr>
              <w:pStyle w:val="ConsPlusNormal"/>
              <w:jc w:val="center"/>
            </w:pPr>
            <w:r>
              <w:t>N</w:t>
            </w:r>
          </w:p>
        </w:tc>
        <w:tc>
          <w:tcPr>
            <w:tcW w:w="655" w:type="dxa"/>
            <w:vAlign w:val="center"/>
          </w:tcPr>
          <w:p w:rsidR="005D46BD" w:rsidRDefault="005D46BD">
            <w:pPr>
              <w:pStyle w:val="ConsPlusNormal"/>
              <w:jc w:val="center"/>
            </w:pPr>
            <w:r>
              <w:t>N + 1</w:t>
            </w:r>
          </w:p>
        </w:tc>
        <w:tc>
          <w:tcPr>
            <w:tcW w:w="454" w:type="dxa"/>
            <w:vAlign w:val="center"/>
          </w:tcPr>
          <w:p w:rsidR="005D46BD" w:rsidRDefault="005D46BD">
            <w:pPr>
              <w:pStyle w:val="ConsPlusNormal"/>
              <w:jc w:val="center"/>
            </w:pPr>
            <w:r>
              <w:t>...</w:t>
            </w:r>
          </w:p>
        </w:tc>
        <w:tc>
          <w:tcPr>
            <w:tcW w:w="655" w:type="dxa"/>
            <w:vAlign w:val="center"/>
          </w:tcPr>
          <w:p w:rsidR="005D46BD" w:rsidRDefault="005D46BD">
            <w:pPr>
              <w:pStyle w:val="ConsPlusNormal"/>
              <w:jc w:val="center"/>
            </w:pPr>
            <w:r>
              <w:t>N + n</w:t>
            </w:r>
          </w:p>
        </w:tc>
        <w:tc>
          <w:tcPr>
            <w:tcW w:w="0" w:type="auto"/>
            <w:vMerge/>
          </w:tcPr>
          <w:p w:rsidR="005D46BD" w:rsidRDefault="005D46BD">
            <w:pPr>
              <w:pStyle w:val="ConsPlusNormal"/>
            </w:pPr>
          </w:p>
        </w:tc>
        <w:tc>
          <w:tcPr>
            <w:tcW w:w="0" w:type="auto"/>
            <w:vMerge/>
          </w:tcPr>
          <w:p w:rsidR="005D46BD" w:rsidRDefault="005D46BD">
            <w:pPr>
              <w:pStyle w:val="ConsPlusNormal"/>
            </w:pPr>
          </w:p>
        </w:tc>
      </w:tr>
      <w:tr w:rsidR="005D46BD">
        <w:tc>
          <w:tcPr>
            <w:tcW w:w="567" w:type="dxa"/>
          </w:tcPr>
          <w:p w:rsidR="005D46BD" w:rsidRDefault="005D46BD">
            <w:pPr>
              <w:pStyle w:val="ConsPlusNormal"/>
            </w:pPr>
            <w:r>
              <w:t>1</w:t>
            </w:r>
          </w:p>
        </w:tc>
        <w:tc>
          <w:tcPr>
            <w:tcW w:w="10944" w:type="dxa"/>
            <w:gridSpan w:val="11"/>
          </w:tcPr>
          <w:p w:rsidR="005D46BD" w:rsidRDefault="005D46BD">
            <w:pPr>
              <w:pStyle w:val="ConsPlusNormal"/>
            </w:pPr>
            <w:r>
              <w:t>Наименование ОЗР</w:t>
            </w:r>
          </w:p>
        </w:tc>
      </w:tr>
      <w:tr w:rsidR="005D46BD">
        <w:tc>
          <w:tcPr>
            <w:tcW w:w="567" w:type="dxa"/>
          </w:tcPr>
          <w:p w:rsidR="005D46BD" w:rsidRDefault="005D46BD">
            <w:pPr>
              <w:pStyle w:val="ConsPlusNormal"/>
            </w:pPr>
            <w:r>
              <w:t>1.1</w:t>
            </w:r>
          </w:p>
        </w:tc>
        <w:tc>
          <w:tcPr>
            <w:tcW w:w="2494" w:type="dxa"/>
          </w:tcPr>
          <w:p w:rsidR="005D46BD" w:rsidRDefault="005D46BD">
            <w:pPr>
              <w:pStyle w:val="ConsPlusNormal"/>
            </w:pPr>
            <w:r>
              <w:t>указываются результаты, направленные на достижение ОЗР</w:t>
            </w:r>
          </w:p>
        </w:tc>
        <w:tc>
          <w:tcPr>
            <w:tcW w:w="1191" w:type="dxa"/>
          </w:tcPr>
          <w:p w:rsidR="005D46BD" w:rsidRDefault="005D46BD">
            <w:pPr>
              <w:pStyle w:val="ConsPlusNormal"/>
            </w:pPr>
          </w:p>
        </w:tc>
        <w:tc>
          <w:tcPr>
            <w:tcW w:w="1247" w:type="dxa"/>
          </w:tcPr>
          <w:p w:rsidR="005D46BD" w:rsidRDefault="005D46BD">
            <w:pPr>
              <w:pStyle w:val="ConsPlusNormal"/>
            </w:pPr>
          </w:p>
        </w:tc>
        <w:tc>
          <w:tcPr>
            <w:tcW w:w="1077" w:type="dxa"/>
          </w:tcPr>
          <w:p w:rsidR="005D46BD" w:rsidRDefault="005D46BD">
            <w:pPr>
              <w:pStyle w:val="ConsPlusNormal"/>
            </w:pPr>
          </w:p>
        </w:tc>
        <w:tc>
          <w:tcPr>
            <w:tcW w:w="684" w:type="dxa"/>
          </w:tcPr>
          <w:p w:rsidR="005D46BD" w:rsidRDefault="005D46BD">
            <w:pPr>
              <w:pStyle w:val="ConsPlusNormal"/>
            </w:pPr>
          </w:p>
        </w:tc>
        <w:tc>
          <w:tcPr>
            <w:tcW w:w="389" w:type="dxa"/>
          </w:tcPr>
          <w:p w:rsidR="005D46BD" w:rsidRDefault="005D46BD">
            <w:pPr>
              <w:pStyle w:val="ConsPlusNormal"/>
            </w:pPr>
          </w:p>
        </w:tc>
        <w:tc>
          <w:tcPr>
            <w:tcW w:w="655" w:type="dxa"/>
          </w:tcPr>
          <w:p w:rsidR="005D46BD" w:rsidRDefault="005D46BD">
            <w:pPr>
              <w:pStyle w:val="ConsPlusNormal"/>
            </w:pPr>
          </w:p>
        </w:tc>
        <w:tc>
          <w:tcPr>
            <w:tcW w:w="454" w:type="dxa"/>
          </w:tcPr>
          <w:p w:rsidR="005D46BD" w:rsidRDefault="005D46BD">
            <w:pPr>
              <w:pStyle w:val="ConsPlusNormal"/>
            </w:pPr>
          </w:p>
        </w:tc>
        <w:tc>
          <w:tcPr>
            <w:tcW w:w="655" w:type="dxa"/>
          </w:tcPr>
          <w:p w:rsidR="005D46BD" w:rsidRDefault="005D46BD">
            <w:pPr>
              <w:pStyle w:val="ConsPlusNormal"/>
            </w:pPr>
          </w:p>
        </w:tc>
        <w:tc>
          <w:tcPr>
            <w:tcW w:w="1191" w:type="dxa"/>
          </w:tcPr>
          <w:p w:rsidR="005D46BD" w:rsidRDefault="005D46BD">
            <w:pPr>
              <w:pStyle w:val="ConsPlusNormal"/>
            </w:pPr>
          </w:p>
        </w:tc>
        <w:tc>
          <w:tcPr>
            <w:tcW w:w="907" w:type="dxa"/>
          </w:tcPr>
          <w:p w:rsidR="005D46BD" w:rsidRDefault="005D46BD">
            <w:pPr>
              <w:pStyle w:val="ConsPlusNormal"/>
            </w:pPr>
          </w:p>
        </w:tc>
      </w:tr>
      <w:tr w:rsidR="005D46BD">
        <w:tc>
          <w:tcPr>
            <w:tcW w:w="567" w:type="dxa"/>
          </w:tcPr>
          <w:p w:rsidR="005D46BD" w:rsidRDefault="005D46BD">
            <w:pPr>
              <w:pStyle w:val="ConsPlusNormal"/>
            </w:pPr>
            <w:r>
              <w:t>1.2</w:t>
            </w:r>
          </w:p>
        </w:tc>
        <w:tc>
          <w:tcPr>
            <w:tcW w:w="2494" w:type="dxa"/>
          </w:tcPr>
          <w:p w:rsidR="005D46BD" w:rsidRDefault="005D46BD">
            <w:pPr>
              <w:pStyle w:val="ConsPlusNormal"/>
            </w:pPr>
            <w:r>
              <w:t>указываются результаты из иных региональных проектов, необходимые для достижения ОЗР</w:t>
            </w:r>
          </w:p>
        </w:tc>
        <w:tc>
          <w:tcPr>
            <w:tcW w:w="1191" w:type="dxa"/>
          </w:tcPr>
          <w:p w:rsidR="005D46BD" w:rsidRDefault="005D46BD">
            <w:pPr>
              <w:pStyle w:val="ConsPlusNormal"/>
            </w:pPr>
          </w:p>
        </w:tc>
        <w:tc>
          <w:tcPr>
            <w:tcW w:w="1247" w:type="dxa"/>
          </w:tcPr>
          <w:p w:rsidR="005D46BD" w:rsidRDefault="005D46BD">
            <w:pPr>
              <w:pStyle w:val="ConsPlusNormal"/>
            </w:pPr>
          </w:p>
        </w:tc>
        <w:tc>
          <w:tcPr>
            <w:tcW w:w="1077" w:type="dxa"/>
          </w:tcPr>
          <w:p w:rsidR="005D46BD" w:rsidRDefault="005D46BD">
            <w:pPr>
              <w:pStyle w:val="ConsPlusNormal"/>
            </w:pPr>
          </w:p>
        </w:tc>
        <w:tc>
          <w:tcPr>
            <w:tcW w:w="684" w:type="dxa"/>
          </w:tcPr>
          <w:p w:rsidR="005D46BD" w:rsidRDefault="005D46BD">
            <w:pPr>
              <w:pStyle w:val="ConsPlusNormal"/>
            </w:pPr>
          </w:p>
        </w:tc>
        <w:tc>
          <w:tcPr>
            <w:tcW w:w="389" w:type="dxa"/>
          </w:tcPr>
          <w:p w:rsidR="005D46BD" w:rsidRDefault="005D46BD">
            <w:pPr>
              <w:pStyle w:val="ConsPlusNormal"/>
            </w:pPr>
          </w:p>
        </w:tc>
        <w:tc>
          <w:tcPr>
            <w:tcW w:w="655" w:type="dxa"/>
          </w:tcPr>
          <w:p w:rsidR="005D46BD" w:rsidRDefault="005D46BD">
            <w:pPr>
              <w:pStyle w:val="ConsPlusNormal"/>
            </w:pPr>
          </w:p>
        </w:tc>
        <w:tc>
          <w:tcPr>
            <w:tcW w:w="454" w:type="dxa"/>
          </w:tcPr>
          <w:p w:rsidR="005D46BD" w:rsidRDefault="005D46BD">
            <w:pPr>
              <w:pStyle w:val="ConsPlusNormal"/>
            </w:pPr>
          </w:p>
        </w:tc>
        <w:tc>
          <w:tcPr>
            <w:tcW w:w="655" w:type="dxa"/>
          </w:tcPr>
          <w:p w:rsidR="005D46BD" w:rsidRDefault="005D46BD">
            <w:pPr>
              <w:pStyle w:val="ConsPlusNormal"/>
            </w:pPr>
          </w:p>
        </w:tc>
        <w:tc>
          <w:tcPr>
            <w:tcW w:w="1191" w:type="dxa"/>
          </w:tcPr>
          <w:p w:rsidR="005D46BD" w:rsidRDefault="005D46BD">
            <w:pPr>
              <w:pStyle w:val="ConsPlusNormal"/>
            </w:pPr>
          </w:p>
        </w:tc>
        <w:tc>
          <w:tcPr>
            <w:tcW w:w="907" w:type="dxa"/>
          </w:tcPr>
          <w:p w:rsidR="005D46BD" w:rsidRDefault="005D46BD">
            <w:pPr>
              <w:pStyle w:val="ConsPlusNormal"/>
            </w:pPr>
          </w:p>
        </w:tc>
      </w:tr>
      <w:tr w:rsidR="005D46BD">
        <w:tc>
          <w:tcPr>
            <w:tcW w:w="567" w:type="dxa"/>
          </w:tcPr>
          <w:p w:rsidR="005D46BD" w:rsidRDefault="005D46BD">
            <w:pPr>
              <w:pStyle w:val="ConsPlusNormal"/>
            </w:pPr>
            <w:r>
              <w:t>2</w:t>
            </w:r>
          </w:p>
        </w:tc>
        <w:tc>
          <w:tcPr>
            <w:tcW w:w="10944" w:type="dxa"/>
            <w:gridSpan w:val="11"/>
          </w:tcPr>
          <w:p w:rsidR="005D46BD" w:rsidRDefault="005D46BD">
            <w:pPr>
              <w:pStyle w:val="ConsPlusNormal"/>
            </w:pPr>
            <w:r>
              <w:t>Наименование задачи, не являющейся ОЗР</w:t>
            </w:r>
          </w:p>
        </w:tc>
      </w:tr>
      <w:tr w:rsidR="005D46BD">
        <w:tc>
          <w:tcPr>
            <w:tcW w:w="567" w:type="dxa"/>
          </w:tcPr>
          <w:p w:rsidR="005D46BD" w:rsidRDefault="005D46BD">
            <w:pPr>
              <w:pStyle w:val="ConsPlusNormal"/>
            </w:pPr>
            <w:r>
              <w:t>2.1</w:t>
            </w:r>
          </w:p>
        </w:tc>
        <w:tc>
          <w:tcPr>
            <w:tcW w:w="2494" w:type="dxa"/>
          </w:tcPr>
          <w:p w:rsidR="005D46BD" w:rsidRDefault="005D46BD">
            <w:pPr>
              <w:pStyle w:val="ConsPlusNormal"/>
            </w:pPr>
            <w:r>
              <w:t>указываются результаты, направленные на достижение ОЗР</w:t>
            </w:r>
          </w:p>
        </w:tc>
        <w:tc>
          <w:tcPr>
            <w:tcW w:w="1191" w:type="dxa"/>
          </w:tcPr>
          <w:p w:rsidR="005D46BD" w:rsidRDefault="005D46BD">
            <w:pPr>
              <w:pStyle w:val="ConsPlusNormal"/>
            </w:pPr>
          </w:p>
        </w:tc>
        <w:tc>
          <w:tcPr>
            <w:tcW w:w="1247" w:type="dxa"/>
          </w:tcPr>
          <w:p w:rsidR="005D46BD" w:rsidRDefault="005D46BD">
            <w:pPr>
              <w:pStyle w:val="ConsPlusNormal"/>
            </w:pPr>
          </w:p>
        </w:tc>
        <w:tc>
          <w:tcPr>
            <w:tcW w:w="1077" w:type="dxa"/>
          </w:tcPr>
          <w:p w:rsidR="005D46BD" w:rsidRDefault="005D46BD">
            <w:pPr>
              <w:pStyle w:val="ConsPlusNormal"/>
            </w:pPr>
          </w:p>
        </w:tc>
        <w:tc>
          <w:tcPr>
            <w:tcW w:w="684" w:type="dxa"/>
          </w:tcPr>
          <w:p w:rsidR="005D46BD" w:rsidRDefault="005D46BD">
            <w:pPr>
              <w:pStyle w:val="ConsPlusNormal"/>
            </w:pPr>
          </w:p>
        </w:tc>
        <w:tc>
          <w:tcPr>
            <w:tcW w:w="389" w:type="dxa"/>
          </w:tcPr>
          <w:p w:rsidR="005D46BD" w:rsidRDefault="005D46BD">
            <w:pPr>
              <w:pStyle w:val="ConsPlusNormal"/>
            </w:pPr>
          </w:p>
        </w:tc>
        <w:tc>
          <w:tcPr>
            <w:tcW w:w="655" w:type="dxa"/>
          </w:tcPr>
          <w:p w:rsidR="005D46BD" w:rsidRDefault="005D46BD">
            <w:pPr>
              <w:pStyle w:val="ConsPlusNormal"/>
            </w:pPr>
          </w:p>
        </w:tc>
        <w:tc>
          <w:tcPr>
            <w:tcW w:w="454" w:type="dxa"/>
          </w:tcPr>
          <w:p w:rsidR="005D46BD" w:rsidRDefault="005D46BD">
            <w:pPr>
              <w:pStyle w:val="ConsPlusNormal"/>
            </w:pPr>
          </w:p>
        </w:tc>
        <w:tc>
          <w:tcPr>
            <w:tcW w:w="655" w:type="dxa"/>
          </w:tcPr>
          <w:p w:rsidR="005D46BD" w:rsidRDefault="005D46BD">
            <w:pPr>
              <w:pStyle w:val="ConsPlusNormal"/>
            </w:pPr>
          </w:p>
        </w:tc>
        <w:tc>
          <w:tcPr>
            <w:tcW w:w="1191" w:type="dxa"/>
          </w:tcPr>
          <w:p w:rsidR="005D46BD" w:rsidRDefault="005D46BD">
            <w:pPr>
              <w:pStyle w:val="ConsPlusNormal"/>
            </w:pPr>
          </w:p>
        </w:tc>
        <w:tc>
          <w:tcPr>
            <w:tcW w:w="907" w:type="dxa"/>
          </w:tcPr>
          <w:p w:rsidR="005D46BD" w:rsidRDefault="005D46BD">
            <w:pPr>
              <w:pStyle w:val="ConsPlusNormal"/>
            </w:pPr>
          </w:p>
        </w:tc>
      </w:tr>
      <w:tr w:rsidR="005D46BD">
        <w:tc>
          <w:tcPr>
            <w:tcW w:w="567" w:type="dxa"/>
          </w:tcPr>
          <w:p w:rsidR="005D46BD" w:rsidRDefault="005D46BD">
            <w:pPr>
              <w:pStyle w:val="ConsPlusNormal"/>
            </w:pPr>
            <w:r>
              <w:t>2.2</w:t>
            </w:r>
          </w:p>
        </w:tc>
        <w:tc>
          <w:tcPr>
            <w:tcW w:w="2494" w:type="dxa"/>
          </w:tcPr>
          <w:p w:rsidR="005D46BD" w:rsidRDefault="005D46BD">
            <w:pPr>
              <w:pStyle w:val="ConsPlusNormal"/>
            </w:pPr>
            <w:r>
              <w:t>указываются результаты из иных региональных проектов, необходимые для достижения ОЗР</w:t>
            </w:r>
          </w:p>
        </w:tc>
        <w:tc>
          <w:tcPr>
            <w:tcW w:w="1191" w:type="dxa"/>
          </w:tcPr>
          <w:p w:rsidR="005D46BD" w:rsidRDefault="005D46BD">
            <w:pPr>
              <w:pStyle w:val="ConsPlusNormal"/>
            </w:pPr>
          </w:p>
        </w:tc>
        <w:tc>
          <w:tcPr>
            <w:tcW w:w="1247" w:type="dxa"/>
          </w:tcPr>
          <w:p w:rsidR="005D46BD" w:rsidRDefault="005D46BD">
            <w:pPr>
              <w:pStyle w:val="ConsPlusNormal"/>
            </w:pPr>
          </w:p>
        </w:tc>
        <w:tc>
          <w:tcPr>
            <w:tcW w:w="1077" w:type="dxa"/>
          </w:tcPr>
          <w:p w:rsidR="005D46BD" w:rsidRDefault="005D46BD">
            <w:pPr>
              <w:pStyle w:val="ConsPlusNormal"/>
            </w:pPr>
          </w:p>
        </w:tc>
        <w:tc>
          <w:tcPr>
            <w:tcW w:w="684" w:type="dxa"/>
          </w:tcPr>
          <w:p w:rsidR="005D46BD" w:rsidRDefault="005D46BD">
            <w:pPr>
              <w:pStyle w:val="ConsPlusNormal"/>
            </w:pPr>
          </w:p>
        </w:tc>
        <w:tc>
          <w:tcPr>
            <w:tcW w:w="389" w:type="dxa"/>
          </w:tcPr>
          <w:p w:rsidR="005D46BD" w:rsidRDefault="005D46BD">
            <w:pPr>
              <w:pStyle w:val="ConsPlusNormal"/>
            </w:pPr>
          </w:p>
        </w:tc>
        <w:tc>
          <w:tcPr>
            <w:tcW w:w="655" w:type="dxa"/>
          </w:tcPr>
          <w:p w:rsidR="005D46BD" w:rsidRDefault="005D46BD">
            <w:pPr>
              <w:pStyle w:val="ConsPlusNormal"/>
            </w:pPr>
          </w:p>
        </w:tc>
        <w:tc>
          <w:tcPr>
            <w:tcW w:w="454" w:type="dxa"/>
          </w:tcPr>
          <w:p w:rsidR="005D46BD" w:rsidRDefault="005D46BD">
            <w:pPr>
              <w:pStyle w:val="ConsPlusNormal"/>
            </w:pPr>
          </w:p>
        </w:tc>
        <w:tc>
          <w:tcPr>
            <w:tcW w:w="655" w:type="dxa"/>
          </w:tcPr>
          <w:p w:rsidR="005D46BD" w:rsidRDefault="005D46BD">
            <w:pPr>
              <w:pStyle w:val="ConsPlusNormal"/>
            </w:pPr>
          </w:p>
        </w:tc>
        <w:tc>
          <w:tcPr>
            <w:tcW w:w="1191" w:type="dxa"/>
          </w:tcPr>
          <w:p w:rsidR="005D46BD" w:rsidRDefault="005D46BD">
            <w:pPr>
              <w:pStyle w:val="ConsPlusNormal"/>
            </w:pPr>
          </w:p>
        </w:tc>
        <w:tc>
          <w:tcPr>
            <w:tcW w:w="907" w:type="dxa"/>
          </w:tcPr>
          <w:p w:rsidR="005D46BD" w:rsidRDefault="005D46BD">
            <w:pPr>
              <w:pStyle w:val="ConsPlusNormal"/>
            </w:pPr>
          </w:p>
        </w:tc>
      </w:tr>
    </w:tbl>
    <w:p w:rsidR="005D46BD" w:rsidRDefault="005D46BD">
      <w:pPr>
        <w:pStyle w:val="ConsPlusNormal"/>
        <w:jc w:val="both"/>
      </w:pPr>
    </w:p>
    <w:p w:rsidR="005D46BD" w:rsidRDefault="005D46BD">
      <w:pPr>
        <w:pStyle w:val="ConsPlusNormal"/>
        <w:jc w:val="center"/>
        <w:outlineLvl w:val="3"/>
      </w:pPr>
      <w:bookmarkStart w:id="8" w:name="P611"/>
      <w:bookmarkEnd w:id="8"/>
      <w:r>
        <w:t>5. Финансовое обеспечение реализации регионального проекта</w:t>
      </w:r>
    </w:p>
    <w:p w:rsidR="005D46BD" w:rsidRDefault="005D46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5102"/>
        <w:gridCol w:w="737"/>
        <w:gridCol w:w="1020"/>
        <w:gridCol w:w="1020"/>
        <w:gridCol w:w="864"/>
        <w:gridCol w:w="1134"/>
      </w:tblGrid>
      <w:tr w:rsidR="005D46BD">
        <w:tc>
          <w:tcPr>
            <w:tcW w:w="1247" w:type="dxa"/>
            <w:vMerge w:val="restart"/>
            <w:vAlign w:val="center"/>
          </w:tcPr>
          <w:p w:rsidR="005D46BD" w:rsidRDefault="005D46BD">
            <w:pPr>
              <w:pStyle w:val="ConsPlusNormal"/>
              <w:jc w:val="center"/>
            </w:pPr>
            <w:r>
              <w:t>N</w:t>
            </w:r>
          </w:p>
          <w:p w:rsidR="005D46BD" w:rsidRDefault="005D46BD">
            <w:pPr>
              <w:pStyle w:val="ConsPlusNormal"/>
              <w:jc w:val="center"/>
            </w:pPr>
            <w:r>
              <w:t>п/п</w:t>
            </w:r>
          </w:p>
        </w:tc>
        <w:tc>
          <w:tcPr>
            <w:tcW w:w="5102" w:type="dxa"/>
            <w:vMerge w:val="restart"/>
            <w:vAlign w:val="center"/>
          </w:tcPr>
          <w:p w:rsidR="005D46BD" w:rsidRDefault="005D46BD">
            <w:pPr>
              <w:pStyle w:val="ConsPlusNormal"/>
              <w:jc w:val="center"/>
            </w:pPr>
            <w:r>
              <w:t xml:space="preserve">Наименование результата и источники финансирования </w:t>
            </w:r>
            <w:hyperlink w:anchor="P829">
              <w:r>
                <w:rPr>
                  <w:color w:val="0000FF"/>
                </w:rPr>
                <w:t>&lt;6&gt;</w:t>
              </w:r>
            </w:hyperlink>
          </w:p>
        </w:tc>
        <w:tc>
          <w:tcPr>
            <w:tcW w:w="3641" w:type="dxa"/>
            <w:gridSpan w:val="4"/>
            <w:vAlign w:val="center"/>
          </w:tcPr>
          <w:p w:rsidR="005D46BD" w:rsidRDefault="005D46BD">
            <w:pPr>
              <w:pStyle w:val="ConsPlusNormal"/>
              <w:jc w:val="center"/>
            </w:pPr>
            <w:r>
              <w:t>Объем финансового обеспечения по годам реализации (тыс. рублей)</w:t>
            </w:r>
          </w:p>
        </w:tc>
        <w:tc>
          <w:tcPr>
            <w:tcW w:w="1134" w:type="dxa"/>
            <w:vMerge w:val="restart"/>
            <w:vAlign w:val="center"/>
          </w:tcPr>
          <w:p w:rsidR="005D46BD" w:rsidRDefault="005D46BD">
            <w:pPr>
              <w:pStyle w:val="ConsPlusNormal"/>
              <w:jc w:val="center"/>
            </w:pPr>
            <w:r>
              <w:t>Всего</w:t>
            </w:r>
          </w:p>
          <w:p w:rsidR="005D46BD" w:rsidRDefault="005D46BD">
            <w:pPr>
              <w:pStyle w:val="ConsPlusNormal"/>
              <w:jc w:val="center"/>
            </w:pPr>
            <w:r>
              <w:t>(тыс. рублей)</w:t>
            </w:r>
          </w:p>
        </w:tc>
      </w:tr>
      <w:tr w:rsidR="005D46BD">
        <w:tc>
          <w:tcPr>
            <w:tcW w:w="0" w:type="auto"/>
            <w:vMerge/>
          </w:tcPr>
          <w:p w:rsidR="005D46BD" w:rsidRDefault="005D46BD">
            <w:pPr>
              <w:pStyle w:val="ConsPlusNormal"/>
            </w:pPr>
          </w:p>
        </w:tc>
        <w:tc>
          <w:tcPr>
            <w:tcW w:w="0" w:type="auto"/>
            <w:vMerge/>
          </w:tcPr>
          <w:p w:rsidR="005D46BD" w:rsidRDefault="005D46BD">
            <w:pPr>
              <w:pStyle w:val="ConsPlusNormal"/>
            </w:pPr>
          </w:p>
        </w:tc>
        <w:tc>
          <w:tcPr>
            <w:tcW w:w="737" w:type="dxa"/>
            <w:vAlign w:val="center"/>
          </w:tcPr>
          <w:p w:rsidR="005D46BD" w:rsidRDefault="005D46BD">
            <w:pPr>
              <w:pStyle w:val="ConsPlusNormal"/>
              <w:jc w:val="center"/>
            </w:pPr>
            <w:r>
              <w:t>N</w:t>
            </w:r>
          </w:p>
        </w:tc>
        <w:tc>
          <w:tcPr>
            <w:tcW w:w="1020" w:type="dxa"/>
            <w:vAlign w:val="center"/>
          </w:tcPr>
          <w:p w:rsidR="005D46BD" w:rsidRDefault="005D46BD">
            <w:pPr>
              <w:pStyle w:val="ConsPlusNormal"/>
              <w:jc w:val="center"/>
            </w:pPr>
            <w:r>
              <w:t>N+1</w:t>
            </w:r>
          </w:p>
        </w:tc>
        <w:tc>
          <w:tcPr>
            <w:tcW w:w="1020" w:type="dxa"/>
            <w:vAlign w:val="center"/>
          </w:tcPr>
          <w:p w:rsidR="005D46BD" w:rsidRDefault="005D46BD">
            <w:pPr>
              <w:pStyle w:val="ConsPlusNormal"/>
              <w:jc w:val="center"/>
            </w:pPr>
            <w:r>
              <w:t>...</w:t>
            </w:r>
          </w:p>
        </w:tc>
        <w:tc>
          <w:tcPr>
            <w:tcW w:w="864" w:type="dxa"/>
            <w:vAlign w:val="center"/>
          </w:tcPr>
          <w:p w:rsidR="005D46BD" w:rsidRDefault="005D46BD">
            <w:pPr>
              <w:pStyle w:val="ConsPlusNormal"/>
              <w:jc w:val="center"/>
            </w:pPr>
            <w:r>
              <w:t>N+n</w:t>
            </w:r>
          </w:p>
        </w:tc>
        <w:tc>
          <w:tcPr>
            <w:tcW w:w="0" w:type="auto"/>
            <w:vMerge/>
          </w:tcPr>
          <w:p w:rsidR="005D46BD" w:rsidRDefault="005D46BD">
            <w:pPr>
              <w:pStyle w:val="ConsPlusNormal"/>
            </w:pPr>
          </w:p>
        </w:tc>
      </w:tr>
      <w:tr w:rsidR="005D46BD">
        <w:tc>
          <w:tcPr>
            <w:tcW w:w="1247" w:type="dxa"/>
          </w:tcPr>
          <w:p w:rsidR="005D46BD" w:rsidRDefault="005D46BD">
            <w:pPr>
              <w:pStyle w:val="ConsPlusNormal"/>
            </w:pPr>
            <w:r>
              <w:t>1</w:t>
            </w:r>
          </w:p>
        </w:tc>
        <w:tc>
          <w:tcPr>
            <w:tcW w:w="9877" w:type="dxa"/>
            <w:gridSpan w:val="6"/>
          </w:tcPr>
          <w:p w:rsidR="005D46BD" w:rsidRDefault="005D46BD">
            <w:pPr>
              <w:pStyle w:val="ConsPlusNormal"/>
            </w:pPr>
            <w:r>
              <w:t>Указывается наименование ОЗР или задача, не являющейся ОЗР</w:t>
            </w:r>
          </w:p>
        </w:tc>
      </w:tr>
      <w:tr w:rsidR="005D46BD">
        <w:tc>
          <w:tcPr>
            <w:tcW w:w="1247" w:type="dxa"/>
          </w:tcPr>
          <w:p w:rsidR="005D46BD" w:rsidRDefault="005D46BD">
            <w:pPr>
              <w:pStyle w:val="ConsPlusNormal"/>
            </w:pPr>
            <w:r>
              <w:t>1.1.</w:t>
            </w:r>
          </w:p>
        </w:tc>
        <w:tc>
          <w:tcPr>
            <w:tcW w:w="5102" w:type="dxa"/>
          </w:tcPr>
          <w:p w:rsidR="005D46BD" w:rsidRDefault="005D46BD">
            <w:pPr>
              <w:pStyle w:val="ConsPlusNormal"/>
            </w:pPr>
            <w:r>
              <w:t>(указывается наименование результата) - всего</w:t>
            </w:r>
          </w:p>
        </w:tc>
        <w:tc>
          <w:tcPr>
            <w:tcW w:w="737" w:type="dxa"/>
          </w:tcPr>
          <w:p w:rsidR="005D46BD" w:rsidRDefault="005D46BD">
            <w:pPr>
              <w:pStyle w:val="ConsPlusNormal"/>
            </w:pPr>
          </w:p>
        </w:tc>
        <w:tc>
          <w:tcPr>
            <w:tcW w:w="1020" w:type="dxa"/>
          </w:tcPr>
          <w:p w:rsidR="005D46BD" w:rsidRDefault="005D46BD">
            <w:pPr>
              <w:pStyle w:val="ConsPlusNormal"/>
            </w:pPr>
          </w:p>
        </w:tc>
        <w:tc>
          <w:tcPr>
            <w:tcW w:w="1020" w:type="dxa"/>
          </w:tcPr>
          <w:p w:rsidR="005D46BD" w:rsidRDefault="005D46BD">
            <w:pPr>
              <w:pStyle w:val="ConsPlusNormal"/>
            </w:pPr>
          </w:p>
        </w:tc>
        <w:tc>
          <w:tcPr>
            <w:tcW w:w="864" w:type="dxa"/>
          </w:tcPr>
          <w:p w:rsidR="005D46BD" w:rsidRDefault="005D46BD">
            <w:pPr>
              <w:pStyle w:val="ConsPlusNormal"/>
            </w:pPr>
          </w:p>
        </w:tc>
        <w:tc>
          <w:tcPr>
            <w:tcW w:w="1134" w:type="dxa"/>
          </w:tcPr>
          <w:p w:rsidR="005D46BD" w:rsidRDefault="005D46BD">
            <w:pPr>
              <w:pStyle w:val="ConsPlusNormal"/>
            </w:pPr>
          </w:p>
        </w:tc>
      </w:tr>
      <w:tr w:rsidR="005D46BD">
        <w:tc>
          <w:tcPr>
            <w:tcW w:w="1247" w:type="dxa"/>
          </w:tcPr>
          <w:p w:rsidR="005D46BD" w:rsidRDefault="005D46BD">
            <w:pPr>
              <w:pStyle w:val="ConsPlusNormal"/>
            </w:pPr>
            <w:r>
              <w:t>1.1.1.</w:t>
            </w:r>
          </w:p>
        </w:tc>
        <w:tc>
          <w:tcPr>
            <w:tcW w:w="5102" w:type="dxa"/>
          </w:tcPr>
          <w:p w:rsidR="005D46BD" w:rsidRDefault="005D46BD">
            <w:pPr>
              <w:pStyle w:val="ConsPlusNormal"/>
            </w:pPr>
            <w:r>
              <w:t>Консолидированный бюджет субъекта Российской Федерации - всего</w:t>
            </w:r>
          </w:p>
        </w:tc>
        <w:tc>
          <w:tcPr>
            <w:tcW w:w="737" w:type="dxa"/>
          </w:tcPr>
          <w:p w:rsidR="005D46BD" w:rsidRDefault="005D46BD">
            <w:pPr>
              <w:pStyle w:val="ConsPlusNormal"/>
            </w:pPr>
          </w:p>
        </w:tc>
        <w:tc>
          <w:tcPr>
            <w:tcW w:w="1020" w:type="dxa"/>
          </w:tcPr>
          <w:p w:rsidR="005D46BD" w:rsidRDefault="005D46BD">
            <w:pPr>
              <w:pStyle w:val="ConsPlusNormal"/>
            </w:pPr>
          </w:p>
        </w:tc>
        <w:tc>
          <w:tcPr>
            <w:tcW w:w="1020" w:type="dxa"/>
          </w:tcPr>
          <w:p w:rsidR="005D46BD" w:rsidRDefault="005D46BD">
            <w:pPr>
              <w:pStyle w:val="ConsPlusNormal"/>
            </w:pPr>
          </w:p>
        </w:tc>
        <w:tc>
          <w:tcPr>
            <w:tcW w:w="864" w:type="dxa"/>
          </w:tcPr>
          <w:p w:rsidR="005D46BD" w:rsidRDefault="005D46BD">
            <w:pPr>
              <w:pStyle w:val="ConsPlusNormal"/>
            </w:pPr>
          </w:p>
        </w:tc>
        <w:tc>
          <w:tcPr>
            <w:tcW w:w="1134" w:type="dxa"/>
          </w:tcPr>
          <w:p w:rsidR="005D46BD" w:rsidRDefault="005D46BD">
            <w:pPr>
              <w:pStyle w:val="ConsPlusNormal"/>
            </w:pPr>
          </w:p>
        </w:tc>
      </w:tr>
      <w:tr w:rsidR="005D46BD">
        <w:tc>
          <w:tcPr>
            <w:tcW w:w="1247" w:type="dxa"/>
          </w:tcPr>
          <w:p w:rsidR="005D46BD" w:rsidRDefault="005D46BD">
            <w:pPr>
              <w:pStyle w:val="ConsPlusNormal"/>
            </w:pPr>
            <w:r>
              <w:t>1.1.1.1.</w:t>
            </w:r>
          </w:p>
        </w:tc>
        <w:tc>
          <w:tcPr>
            <w:tcW w:w="5102" w:type="dxa"/>
          </w:tcPr>
          <w:p w:rsidR="005D46BD" w:rsidRDefault="005D46BD">
            <w:pPr>
              <w:pStyle w:val="ConsPlusNormal"/>
            </w:pPr>
            <w:r>
              <w:t>бюджет субъекта</w:t>
            </w:r>
          </w:p>
        </w:tc>
        <w:tc>
          <w:tcPr>
            <w:tcW w:w="737" w:type="dxa"/>
          </w:tcPr>
          <w:p w:rsidR="005D46BD" w:rsidRDefault="005D46BD">
            <w:pPr>
              <w:pStyle w:val="ConsPlusNormal"/>
            </w:pPr>
          </w:p>
        </w:tc>
        <w:tc>
          <w:tcPr>
            <w:tcW w:w="1020" w:type="dxa"/>
          </w:tcPr>
          <w:p w:rsidR="005D46BD" w:rsidRDefault="005D46BD">
            <w:pPr>
              <w:pStyle w:val="ConsPlusNormal"/>
            </w:pPr>
          </w:p>
        </w:tc>
        <w:tc>
          <w:tcPr>
            <w:tcW w:w="1020" w:type="dxa"/>
          </w:tcPr>
          <w:p w:rsidR="005D46BD" w:rsidRDefault="005D46BD">
            <w:pPr>
              <w:pStyle w:val="ConsPlusNormal"/>
            </w:pPr>
          </w:p>
        </w:tc>
        <w:tc>
          <w:tcPr>
            <w:tcW w:w="864" w:type="dxa"/>
          </w:tcPr>
          <w:p w:rsidR="005D46BD" w:rsidRDefault="005D46BD">
            <w:pPr>
              <w:pStyle w:val="ConsPlusNormal"/>
            </w:pPr>
          </w:p>
        </w:tc>
        <w:tc>
          <w:tcPr>
            <w:tcW w:w="1134" w:type="dxa"/>
          </w:tcPr>
          <w:p w:rsidR="005D46BD" w:rsidRDefault="005D46BD">
            <w:pPr>
              <w:pStyle w:val="ConsPlusNormal"/>
            </w:pPr>
          </w:p>
        </w:tc>
      </w:tr>
      <w:tr w:rsidR="005D46BD">
        <w:tc>
          <w:tcPr>
            <w:tcW w:w="1247" w:type="dxa"/>
          </w:tcPr>
          <w:p w:rsidR="005D46BD" w:rsidRDefault="005D46BD">
            <w:pPr>
              <w:pStyle w:val="ConsPlusNormal"/>
            </w:pPr>
            <w:r>
              <w:t>1.1.1.1.1.</w:t>
            </w:r>
          </w:p>
        </w:tc>
        <w:tc>
          <w:tcPr>
            <w:tcW w:w="5102" w:type="dxa"/>
          </w:tcPr>
          <w:p w:rsidR="005D46BD" w:rsidRDefault="005D46BD">
            <w:pPr>
              <w:pStyle w:val="ConsPlusNormal"/>
            </w:pPr>
            <w:r>
              <w:t>в том числе: межбюджетные трансферты</w:t>
            </w:r>
          </w:p>
        </w:tc>
        <w:tc>
          <w:tcPr>
            <w:tcW w:w="737" w:type="dxa"/>
          </w:tcPr>
          <w:p w:rsidR="005D46BD" w:rsidRDefault="005D46BD">
            <w:pPr>
              <w:pStyle w:val="ConsPlusNormal"/>
            </w:pPr>
          </w:p>
        </w:tc>
        <w:tc>
          <w:tcPr>
            <w:tcW w:w="1020" w:type="dxa"/>
          </w:tcPr>
          <w:p w:rsidR="005D46BD" w:rsidRDefault="005D46BD">
            <w:pPr>
              <w:pStyle w:val="ConsPlusNormal"/>
            </w:pPr>
          </w:p>
        </w:tc>
        <w:tc>
          <w:tcPr>
            <w:tcW w:w="1020" w:type="dxa"/>
          </w:tcPr>
          <w:p w:rsidR="005D46BD" w:rsidRDefault="005D46BD">
            <w:pPr>
              <w:pStyle w:val="ConsPlusNormal"/>
            </w:pPr>
          </w:p>
        </w:tc>
        <w:tc>
          <w:tcPr>
            <w:tcW w:w="864" w:type="dxa"/>
          </w:tcPr>
          <w:p w:rsidR="005D46BD" w:rsidRDefault="005D46BD">
            <w:pPr>
              <w:pStyle w:val="ConsPlusNormal"/>
            </w:pPr>
          </w:p>
        </w:tc>
        <w:tc>
          <w:tcPr>
            <w:tcW w:w="1134" w:type="dxa"/>
          </w:tcPr>
          <w:p w:rsidR="005D46BD" w:rsidRDefault="005D46BD">
            <w:pPr>
              <w:pStyle w:val="ConsPlusNormal"/>
            </w:pPr>
          </w:p>
        </w:tc>
      </w:tr>
      <w:tr w:rsidR="005D46BD">
        <w:tc>
          <w:tcPr>
            <w:tcW w:w="1247" w:type="dxa"/>
          </w:tcPr>
          <w:p w:rsidR="005D46BD" w:rsidRDefault="005D46BD">
            <w:pPr>
              <w:pStyle w:val="ConsPlusNormal"/>
            </w:pPr>
            <w:r>
              <w:t>1.1.1.1.1.4.</w:t>
            </w:r>
          </w:p>
        </w:tc>
        <w:tc>
          <w:tcPr>
            <w:tcW w:w="5102" w:type="dxa"/>
          </w:tcPr>
          <w:p w:rsidR="005D46BD" w:rsidRDefault="005D46BD">
            <w:pPr>
              <w:pStyle w:val="ConsPlusNormal"/>
            </w:pPr>
            <w:r>
              <w:t>местным бюджетам</w:t>
            </w:r>
          </w:p>
        </w:tc>
        <w:tc>
          <w:tcPr>
            <w:tcW w:w="737" w:type="dxa"/>
          </w:tcPr>
          <w:p w:rsidR="005D46BD" w:rsidRDefault="005D46BD">
            <w:pPr>
              <w:pStyle w:val="ConsPlusNormal"/>
            </w:pPr>
          </w:p>
        </w:tc>
        <w:tc>
          <w:tcPr>
            <w:tcW w:w="1020" w:type="dxa"/>
          </w:tcPr>
          <w:p w:rsidR="005D46BD" w:rsidRDefault="005D46BD">
            <w:pPr>
              <w:pStyle w:val="ConsPlusNormal"/>
            </w:pPr>
          </w:p>
        </w:tc>
        <w:tc>
          <w:tcPr>
            <w:tcW w:w="1020" w:type="dxa"/>
          </w:tcPr>
          <w:p w:rsidR="005D46BD" w:rsidRDefault="005D46BD">
            <w:pPr>
              <w:pStyle w:val="ConsPlusNormal"/>
            </w:pPr>
          </w:p>
        </w:tc>
        <w:tc>
          <w:tcPr>
            <w:tcW w:w="864" w:type="dxa"/>
          </w:tcPr>
          <w:p w:rsidR="005D46BD" w:rsidRDefault="005D46BD">
            <w:pPr>
              <w:pStyle w:val="ConsPlusNormal"/>
            </w:pPr>
          </w:p>
        </w:tc>
        <w:tc>
          <w:tcPr>
            <w:tcW w:w="1134" w:type="dxa"/>
          </w:tcPr>
          <w:p w:rsidR="005D46BD" w:rsidRDefault="005D46BD">
            <w:pPr>
              <w:pStyle w:val="ConsPlusNormal"/>
            </w:pPr>
          </w:p>
        </w:tc>
      </w:tr>
      <w:tr w:rsidR="005D46BD">
        <w:tc>
          <w:tcPr>
            <w:tcW w:w="1247" w:type="dxa"/>
          </w:tcPr>
          <w:p w:rsidR="005D46BD" w:rsidRDefault="005D46BD">
            <w:pPr>
              <w:pStyle w:val="ConsPlusNormal"/>
            </w:pPr>
            <w:r>
              <w:t>1.1.1.2.</w:t>
            </w:r>
          </w:p>
        </w:tc>
        <w:tc>
          <w:tcPr>
            <w:tcW w:w="5102" w:type="dxa"/>
          </w:tcPr>
          <w:p w:rsidR="005D46BD" w:rsidRDefault="005D46BD">
            <w:pPr>
              <w:pStyle w:val="ConsPlusNormal"/>
            </w:pPr>
            <w:r>
              <w:t>Свод бюджетов Муниципальных образований</w:t>
            </w:r>
          </w:p>
        </w:tc>
        <w:tc>
          <w:tcPr>
            <w:tcW w:w="737" w:type="dxa"/>
          </w:tcPr>
          <w:p w:rsidR="005D46BD" w:rsidRDefault="005D46BD">
            <w:pPr>
              <w:pStyle w:val="ConsPlusNormal"/>
            </w:pPr>
          </w:p>
        </w:tc>
        <w:tc>
          <w:tcPr>
            <w:tcW w:w="1020" w:type="dxa"/>
          </w:tcPr>
          <w:p w:rsidR="005D46BD" w:rsidRDefault="005D46BD">
            <w:pPr>
              <w:pStyle w:val="ConsPlusNormal"/>
            </w:pPr>
          </w:p>
        </w:tc>
        <w:tc>
          <w:tcPr>
            <w:tcW w:w="1020" w:type="dxa"/>
          </w:tcPr>
          <w:p w:rsidR="005D46BD" w:rsidRDefault="005D46BD">
            <w:pPr>
              <w:pStyle w:val="ConsPlusNormal"/>
            </w:pPr>
          </w:p>
        </w:tc>
        <w:tc>
          <w:tcPr>
            <w:tcW w:w="864" w:type="dxa"/>
          </w:tcPr>
          <w:p w:rsidR="005D46BD" w:rsidRDefault="005D46BD">
            <w:pPr>
              <w:pStyle w:val="ConsPlusNormal"/>
            </w:pPr>
          </w:p>
        </w:tc>
        <w:tc>
          <w:tcPr>
            <w:tcW w:w="1134" w:type="dxa"/>
          </w:tcPr>
          <w:p w:rsidR="005D46BD" w:rsidRDefault="005D46BD">
            <w:pPr>
              <w:pStyle w:val="ConsPlusNormal"/>
            </w:pPr>
          </w:p>
        </w:tc>
      </w:tr>
      <w:tr w:rsidR="005D46BD">
        <w:tc>
          <w:tcPr>
            <w:tcW w:w="1247" w:type="dxa"/>
          </w:tcPr>
          <w:p w:rsidR="005D46BD" w:rsidRDefault="005D46BD">
            <w:pPr>
              <w:pStyle w:val="ConsPlusNormal"/>
            </w:pPr>
            <w:r>
              <w:t>1.1.2.</w:t>
            </w:r>
          </w:p>
        </w:tc>
        <w:tc>
          <w:tcPr>
            <w:tcW w:w="5102" w:type="dxa"/>
          </w:tcPr>
          <w:p w:rsidR="005D46BD" w:rsidRDefault="005D46BD">
            <w:pPr>
              <w:pStyle w:val="ConsPlusNormal"/>
            </w:pPr>
            <w:r>
              <w:t>бюджеты территориальных государственных внебюджетных фондов (бюджетам территориальных фондов обязательного медицинского страхования)</w:t>
            </w:r>
          </w:p>
        </w:tc>
        <w:tc>
          <w:tcPr>
            <w:tcW w:w="737" w:type="dxa"/>
          </w:tcPr>
          <w:p w:rsidR="005D46BD" w:rsidRDefault="005D46BD">
            <w:pPr>
              <w:pStyle w:val="ConsPlusNormal"/>
            </w:pPr>
          </w:p>
        </w:tc>
        <w:tc>
          <w:tcPr>
            <w:tcW w:w="1020" w:type="dxa"/>
          </w:tcPr>
          <w:p w:rsidR="005D46BD" w:rsidRDefault="005D46BD">
            <w:pPr>
              <w:pStyle w:val="ConsPlusNormal"/>
            </w:pPr>
          </w:p>
        </w:tc>
        <w:tc>
          <w:tcPr>
            <w:tcW w:w="1020" w:type="dxa"/>
          </w:tcPr>
          <w:p w:rsidR="005D46BD" w:rsidRDefault="005D46BD">
            <w:pPr>
              <w:pStyle w:val="ConsPlusNormal"/>
            </w:pPr>
          </w:p>
        </w:tc>
        <w:tc>
          <w:tcPr>
            <w:tcW w:w="864" w:type="dxa"/>
          </w:tcPr>
          <w:p w:rsidR="005D46BD" w:rsidRDefault="005D46BD">
            <w:pPr>
              <w:pStyle w:val="ConsPlusNormal"/>
            </w:pPr>
          </w:p>
        </w:tc>
        <w:tc>
          <w:tcPr>
            <w:tcW w:w="1134" w:type="dxa"/>
          </w:tcPr>
          <w:p w:rsidR="005D46BD" w:rsidRDefault="005D46BD">
            <w:pPr>
              <w:pStyle w:val="ConsPlusNormal"/>
            </w:pPr>
          </w:p>
        </w:tc>
      </w:tr>
      <w:tr w:rsidR="005D46BD">
        <w:tc>
          <w:tcPr>
            <w:tcW w:w="1247" w:type="dxa"/>
          </w:tcPr>
          <w:p w:rsidR="005D46BD" w:rsidRDefault="005D46BD">
            <w:pPr>
              <w:pStyle w:val="ConsPlusNormal"/>
            </w:pPr>
            <w:r>
              <w:t>1.1.3.</w:t>
            </w:r>
          </w:p>
        </w:tc>
        <w:tc>
          <w:tcPr>
            <w:tcW w:w="5102" w:type="dxa"/>
          </w:tcPr>
          <w:p w:rsidR="005D46BD" w:rsidRDefault="005D46BD">
            <w:pPr>
              <w:pStyle w:val="ConsPlusNormal"/>
            </w:pPr>
            <w:r>
              <w:t>Внебюджетные источники - всего</w:t>
            </w:r>
          </w:p>
        </w:tc>
        <w:tc>
          <w:tcPr>
            <w:tcW w:w="737" w:type="dxa"/>
          </w:tcPr>
          <w:p w:rsidR="005D46BD" w:rsidRDefault="005D46BD">
            <w:pPr>
              <w:pStyle w:val="ConsPlusNormal"/>
            </w:pPr>
          </w:p>
        </w:tc>
        <w:tc>
          <w:tcPr>
            <w:tcW w:w="1020" w:type="dxa"/>
          </w:tcPr>
          <w:p w:rsidR="005D46BD" w:rsidRDefault="005D46BD">
            <w:pPr>
              <w:pStyle w:val="ConsPlusNormal"/>
            </w:pPr>
          </w:p>
        </w:tc>
        <w:tc>
          <w:tcPr>
            <w:tcW w:w="1020" w:type="dxa"/>
          </w:tcPr>
          <w:p w:rsidR="005D46BD" w:rsidRDefault="005D46BD">
            <w:pPr>
              <w:pStyle w:val="ConsPlusNormal"/>
            </w:pPr>
          </w:p>
        </w:tc>
        <w:tc>
          <w:tcPr>
            <w:tcW w:w="864" w:type="dxa"/>
          </w:tcPr>
          <w:p w:rsidR="005D46BD" w:rsidRDefault="005D46BD">
            <w:pPr>
              <w:pStyle w:val="ConsPlusNormal"/>
            </w:pPr>
          </w:p>
        </w:tc>
        <w:tc>
          <w:tcPr>
            <w:tcW w:w="1134" w:type="dxa"/>
          </w:tcPr>
          <w:p w:rsidR="005D46BD" w:rsidRDefault="005D46BD">
            <w:pPr>
              <w:pStyle w:val="ConsPlusNormal"/>
            </w:pPr>
          </w:p>
        </w:tc>
      </w:tr>
      <w:tr w:rsidR="005D46BD">
        <w:tc>
          <w:tcPr>
            <w:tcW w:w="6349" w:type="dxa"/>
            <w:gridSpan w:val="2"/>
          </w:tcPr>
          <w:p w:rsidR="005D46BD" w:rsidRDefault="005D46BD">
            <w:pPr>
              <w:pStyle w:val="ConsPlusNormal"/>
            </w:pPr>
            <w:r>
              <w:t>Итого по региональному проекту:</w:t>
            </w:r>
          </w:p>
        </w:tc>
        <w:tc>
          <w:tcPr>
            <w:tcW w:w="737" w:type="dxa"/>
          </w:tcPr>
          <w:p w:rsidR="005D46BD" w:rsidRDefault="005D46BD">
            <w:pPr>
              <w:pStyle w:val="ConsPlusNormal"/>
            </w:pPr>
          </w:p>
        </w:tc>
        <w:tc>
          <w:tcPr>
            <w:tcW w:w="1020" w:type="dxa"/>
          </w:tcPr>
          <w:p w:rsidR="005D46BD" w:rsidRDefault="005D46BD">
            <w:pPr>
              <w:pStyle w:val="ConsPlusNormal"/>
            </w:pPr>
          </w:p>
        </w:tc>
        <w:tc>
          <w:tcPr>
            <w:tcW w:w="1020" w:type="dxa"/>
          </w:tcPr>
          <w:p w:rsidR="005D46BD" w:rsidRDefault="005D46BD">
            <w:pPr>
              <w:pStyle w:val="ConsPlusNormal"/>
            </w:pPr>
          </w:p>
        </w:tc>
        <w:tc>
          <w:tcPr>
            <w:tcW w:w="864" w:type="dxa"/>
          </w:tcPr>
          <w:p w:rsidR="005D46BD" w:rsidRDefault="005D46BD">
            <w:pPr>
              <w:pStyle w:val="ConsPlusNormal"/>
            </w:pPr>
          </w:p>
        </w:tc>
        <w:tc>
          <w:tcPr>
            <w:tcW w:w="1134" w:type="dxa"/>
          </w:tcPr>
          <w:p w:rsidR="005D46BD" w:rsidRDefault="005D46BD">
            <w:pPr>
              <w:pStyle w:val="ConsPlusNormal"/>
            </w:pPr>
          </w:p>
        </w:tc>
      </w:tr>
      <w:tr w:rsidR="005D46BD">
        <w:tc>
          <w:tcPr>
            <w:tcW w:w="6349" w:type="dxa"/>
            <w:gridSpan w:val="2"/>
          </w:tcPr>
          <w:p w:rsidR="005D46BD" w:rsidRDefault="005D46BD">
            <w:pPr>
              <w:pStyle w:val="ConsPlusNormal"/>
            </w:pPr>
            <w:r>
              <w:t>Консолидированный бюджет субъекта Российской Федерации, из них:</w:t>
            </w:r>
          </w:p>
        </w:tc>
        <w:tc>
          <w:tcPr>
            <w:tcW w:w="737" w:type="dxa"/>
          </w:tcPr>
          <w:p w:rsidR="005D46BD" w:rsidRDefault="005D46BD">
            <w:pPr>
              <w:pStyle w:val="ConsPlusNormal"/>
            </w:pPr>
          </w:p>
        </w:tc>
        <w:tc>
          <w:tcPr>
            <w:tcW w:w="1020" w:type="dxa"/>
          </w:tcPr>
          <w:p w:rsidR="005D46BD" w:rsidRDefault="005D46BD">
            <w:pPr>
              <w:pStyle w:val="ConsPlusNormal"/>
            </w:pPr>
          </w:p>
        </w:tc>
        <w:tc>
          <w:tcPr>
            <w:tcW w:w="1020" w:type="dxa"/>
          </w:tcPr>
          <w:p w:rsidR="005D46BD" w:rsidRDefault="005D46BD">
            <w:pPr>
              <w:pStyle w:val="ConsPlusNormal"/>
            </w:pPr>
          </w:p>
        </w:tc>
        <w:tc>
          <w:tcPr>
            <w:tcW w:w="864" w:type="dxa"/>
          </w:tcPr>
          <w:p w:rsidR="005D46BD" w:rsidRDefault="005D46BD">
            <w:pPr>
              <w:pStyle w:val="ConsPlusNormal"/>
            </w:pPr>
          </w:p>
        </w:tc>
        <w:tc>
          <w:tcPr>
            <w:tcW w:w="1134" w:type="dxa"/>
          </w:tcPr>
          <w:p w:rsidR="005D46BD" w:rsidRDefault="005D46BD">
            <w:pPr>
              <w:pStyle w:val="ConsPlusNormal"/>
            </w:pPr>
          </w:p>
        </w:tc>
      </w:tr>
      <w:tr w:rsidR="005D46BD">
        <w:tc>
          <w:tcPr>
            <w:tcW w:w="6349" w:type="dxa"/>
            <w:gridSpan w:val="2"/>
          </w:tcPr>
          <w:p w:rsidR="005D46BD" w:rsidRDefault="005D46BD">
            <w:pPr>
              <w:pStyle w:val="ConsPlusNormal"/>
            </w:pPr>
            <w:r>
              <w:t>Бюджеты территориальных государственных внебюджетных фондов (бюджеты ТФОМС)</w:t>
            </w:r>
          </w:p>
        </w:tc>
        <w:tc>
          <w:tcPr>
            <w:tcW w:w="737" w:type="dxa"/>
          </w:tcPr>
          <w:p w:rsidR="005D46BD" w:rsidRDefault="005D46BD">
            <w:pPr>
              <w:pStyle w:val="ConsPlusNormal"/>
            </w:pPr>
          </w:p>
        </w:tc>
        <w:tc>
          <w:tcPr>
            <w:tcW w:w="1020" w:type="dxa"/>
          </w:tcPr>
          <w:p w:rsidR="005D46BD" w:rsidRDefault="005D46BD">
            <w:pPr>
              <w:pStyle w:val="ConsPlusNormal"/>
            </w:pPr>
          </w:p>
        </w:tc>
        <w:tc>
          <w:tcPr>
            <w:tcW w:w="1020" w:type="dxa"/>
          </w:tcPr>
          <w:p w:rsidR="005D46BD" w:rsidRDefault="005D46BD">
            <w:pPr>
              <w:pStyle w:val="ConsPlusNormal"/>
            </w:pPr>
          </w:p>
        </w:tc>
        <w:tc>
          <w:tcPr>
            <w:tcW w:w="864" w:type="dxa"/>
          </w:tcPr>
          <w:p w:rsidR="005D46BD" w:rsidRDefault="005D46BD">
            <w:pPr>
              <w:pStyle w:val="ConsPlusNormal"/>
            </w:pPr>
          </w:p>
        </w:tc>
        <w:tc>
          <w:tcPr>
            <w:tcW w:w="1134" w:type="dxa"/>
          </w:tcPr>
          <w:p w:rsidR="005D46BD" w:rsidRDefault="005D46BD">
            <w:pPr>
              <w:pStyle w:val="ConsPlusNormal"/>
            </w:pPr>
          </w:p>
        </w:tc>
      </w:tr>
      <w:tr w:rsidR="005D46BD">
        <w:tc>
          <w:tcPr>
            <w:tcW w:w="6349" w:type="dxa"/>
            <w:gridSpan w:val="2"/>
          </w:tcPr>
          <w:p w:rsidR="005D46BD" w:rsidRDefault="005D46BD">
            <w:pPr>
              <w:pStyle w:val="ConsPlusNormal"/>
            </w:pPr>
            <w:r>
              <w:t>Бюджеты государственных внебюджетных фондов - всего</w:t>
            </w:r>
          </w:p>
        </w:tc>
        <w:tc>
          <w:tcPr>
            <w:tcW w:w="737" w:type="dxa"/>
          </w:tcPr>
          <w:p w:rsidR="005D46BD" w:rsidRDefault="005D46BD">
            <w:pPr>
              <w:pStyle w:val="ConsPlusNormal"/>
            </w:pPr>
          </w:p>
        </w:tc>
        <w:tc>
          <w:tcPr>
            <w:tcW w:w="1020" w:type="dxa"/>
          </w:tcPr>
          <w:p w:rsidR="005D46BD" w:rsidRDefault="005D46BD">
            <w:pPr>
              <w:pStyle w:val="ConsPlusNormal"/>
            </w:pPr>
          </w:p>
        </w:tc>
        <w:tc>
          <w:tcPr>
            <w:tcW w:w="1020" w:type="dxa"/>
          </w:tcPr>
          <w:p w:rsidR="005D46BD" w:rsidRDefault="005D46BD">
            <w:pPr>
              <w:pStyle w:val="ConsPlusNormal"/>
            </w:pPr>
          </w:p>
        </w:tc>
        <w:tc>
          <w:tcPr>
            <w:tcW w:w="864" w:type="dxa"/>
          </w:tcPr>
          <w:p w:rsidR="005D46BD" w:rsidRDefault="005D46BD">
            <w:pPr>
              <w:pStyle w:val="ConsPlusNormal"/>
            </w:pPr>
          </w:p>
        </w:tc>
        <w:tc>
          <w:tcPr>
            <w:tcW w:w="1134" w:type="dxa"/>
          </w:tcPr>
          <w:p w:rsidR="005D46BD" w:rsidRDefault="005D46BD">
            <w:pPr>
              <w:pStyle w:val="ConsPlusNormal"/>
            </w:pPr>
          </w:p>
        </w:tc>
      </w:tr>
      <w:tr w:rsidR="005D46BD">
        <w:tc>
          <w:tcPr>
            <w:tcW w:w="6349" w:type="dxa"/>
            <w:gridSpan w:val="2"/>
          </w:tcPr>
          <w:p w:rsidR="005D46BD" w:rsidRDefault="005D46BD">
            <w:pPr>
              <w:pStyle w:val="ConsPlusNormal"/>
            </w:pPr>
            <w:r>
              <w:t>Внебюджетные источники - всего</w:t>
            </w:r>
          </w:p>
        </w:tc>
        <w:tc>
          <w:tcPr>
            <w:tcW w:w="737" w:type="dxa"/>
          </w:tcPr>
          <w:p w:rsidR="005D46BD" w:rsidRDefault="005D46BD">
            <w:pPr>
              <w:pStyle w:val="ConsPlusNormal"/>
            </w:pPr>
          </w:p>
        </w:tc>
        <w:tc>
          <w:tcPr>
            <w:tcW w:w="1020" w:type="dxa"/>
          </w:tcPr>
          <w:p w:rsidR="005D46BD" w:rsidRDefault="005D46BD">
            <w:pPr>
              <w:pStyle w:val="ConsPlusNormal"/>
            </w:pPr>
          </w:p>
        </w:tc>
        <w:tc>
          <w:tcPr>
            <w:tcW w:w="1020" w:type="dxa"/>
          </w:tcPr>
          <w:p w:rsidR="005D46BD" w:rsidRDefault="005D46BD">
            <w:pPr>
              <w:pStyle w:val="ConsPlusNormal"/>
            </w:pPr>
          </w:p>
        </w:tc>
        <w:tc>
          <w:tcPr>
            <w:tcW w:w="864" w:type="dxa"/>
          </w:tcPr>
          <w:p w:rsidR="005D46BD" w:rsidRDefault="005D46BD">
            <w:pPr>
              <w:pStyle w:val="ConsPlusNormal"/>
            </w:pPr>
          </w:p>
        </w:tc>
        <w:tc>
          <w:tcPr>
            <w:tcW w:w="1134" w:type="dxa"/>
          </w:tcPr>
          <w:p w:rsidR="005D46BD" w:rsidRDefault="005D46BD">
            <w:pPr>
              <w:pStyle w:val="ConsPlusNormal"/>
            </w:pPr>
          </w:p>
        </w:tc>
      </w:tr>
    </w:tbl>
    <w:p w:rsidR="005D46BD" w:rsidRDefault="005D46BD">
      <w:pPr>
        <w:pStyle w:val="ConsPlusNormal"/>
        <w:jc w:val="both"/>
      </w:pPr>
    </w:p>
    <w:p w:rsidR="005D46BD" w:rsidRDefault="005D46BD">
      <w:pPr>
        <w:pStyle w:val="ConsPlusNormal"/>
        <w:jc w:val="center"/>
        <w:outlineLvl w:val="3"/>
      </w:pPr>
      <w:bookmarkStart w:id="9" w:name="P712"/>
      <w:bookmarkEnd w:id="9"/>
      <w:r>
        <w:t>6. Помесячный план исполнения регионального бюджета в части</w:t>
      </w:r>
    </w:p>
    <w:p w:rsidR="005D46BD" w:rsidRDefault="005D46BD">
      <w:pPr>
        <w:pStyle w:val="ConsPlusNormal"/>
        <w:jc w:val="center"/>
      </w:pPr>
      <w:r>
        <w:t>бюджетных ассигнований, предусмотренных на финансовое</w:t>
      </w:r>
    </w:p>
    <w:p w:rsidR="005D46BD" w:rsidRDefault="005D46BD">
      <w:pPr>
        <w:pStyle w:val="ConsPlusNormal"/>
        <w:jc w:val="center"/>
      </w:pPr>
      <w:r>
        <w:t>обеспечение реализации регионального проекта</w:t>
      </w:r>
    </w:p>
    <w:p w:rsidR="005D46BD" w:rsidRDefault="005D46BD">
      <w:pPr>
        <w:pStyle w:val="ConsPlusNormal"/>
        <w:jc w:val="center"/>
      </w:pPr>
      <w:r>
        <w:t>в (указывается год) году</w:t>
      </w:r>
    </w:p>
    <w:p w:rsidR="005D46BD" w:rsidRDefault="005D46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01"/>
        <w:gridCol w:w="907"/>
        <w:gridCol w:w="907"/>
        <w:gridCol w:w="850"/>
        <w:gridCol w:w="850"/>
        <w:gridCol w:w="850"/>
        <w:gridCol w:w="907"/>
        <w:gridCol w:w="850"/>
        <w:gridCol w:w="907"/>
        <w:gridCol w:w="850"/>
        <w:gridCol w:w="850"/>
        <w:gridCol w:w="907"/>
        <w:gridCol w:w="1368"/>
      </w:tblGrid>
      <w:tr w:rsidR="005D46BD">
        <w:tc>
          <w:tcPr>
            <w:tcW w:w="624" w:type="dxa"/>
            <w:vMerge w:val="restart"/>
            <w:vAlign w:val="center"/>
          </w:tcPr>
          <w:p w:rsidR="005D46BD" w:rsidRDefault="005D46BD">
            <w:pPr>
              <w:pStyle w:val="ConsPlusNormal"/>
              <w:jc w:val="center"/>
            </w:pPr>
            <w:r>
              <w:t>N п/п</w:t>
            </w:r>
          </w:p>
        </w:tc>
        <w:tc>
          <w:tcPr>
            <w:tcW w:w="1701" w:type="dxa"/>
            <w:vMerge w:val="restart"/>
            <w:vAlign w:val="center"/>
          </w:tcPr>
          <w:p w:rsidR="005D46BD" w:rsidRDefault="005D46BD">
            <w:pPr>
              <w:pStyle w:val="ConsPlusNormal"/>
              <w:jc w:val="center"/>
            </w:pPr>
            <w:r>
              <w:t>Наименование результата</w:t>
            </w:r>
          </w:p>
        </w:tc>
        <w:tc>
          <w:tcPr>
            <w:tcW w:w="9635" w:type="dxa"/>
            <w:gridSpan w:val="11"/>
            <w:vAlign w:val="center"/>
          </w:tcPr>
          <w:p w:rsidR="005D46BD" w:rsidRDefault="005D46BD">
            <w:pPr>
              <w:pStyle w:val="ConsPlusNormal"/>
              <w:jc w:val="center"/>
            </w:pPr>
            <w:r>
              <w:t>План исполнения нарастающим итогом (тыс. рублей)</w:t>
            </w:r>
          </w:p>
        </w:tc>
        <w:tc>
          <w:tcPr>
            <w:tcW w:w="1368" w:type="dxa"/>
            <w:vMerge w:val="restart"/>
            <w:vAlign w:val="center"/>
          </w:tcPr>
          <w:p w:rsidR="005D46BD" w:rsidRDefault="005D46BD">
            <w:pPr>
              <w:pStyle w:val="ConsPlusNormal"/>
              <w:jc w:val="center"/>
            </w:pPr>
            <w:r>
              <w:t>Всего на конец года (тыс. рублей)</w:t>
            </w:r>
          </w:p>
        </w:tc>
      </w:tr>
      <w:tr w:rsidR="005D46BD">
        <w:tc>
          <w:tcPr>
            <w:tcW w:w="0" w:type="auto"/>
            <w:vMerge/>
          </w:tcPr>
          <w:p w:rsidR="005D46BD" w:rsidRDefault="005D46BD">
            <w:pPr>
              <w:pStyle w:val="ConsPlusNormal"/>
            </w:pPr>
          </w:p>
        </w:tc>
        <w:tc>
          <w:tcPr>
            <w:tcW w:w="0" w:type="auto"/>
            <w:vMerge/>
          </w:tcPr>
          <w:p w:rsidR="005D46BD" w:rsidRDefault="005D46BD">
            <w:pPr>
              <w:pStyle w:val="ConsPlusNormal"/>
            </w:pPr>
          </w:p>
        </w:tc>
        <w:tc>
          <w:tcPr>
            <w:tcW w:w="907" w:type="dxa"/>
            <w:vAlign w:val="center"/>
          </w:tcPr>
          <w:p w:rsidR="005D46BD" w:rsidRDefault="005D46BD">
            <w:pPr>
              <w:pStyle w:val="ConsPlusNormal"/>
              <w:jc w:val="center"/>
            </w:pPr>
            <w:r>
              <w:t>на 01.ММ</w:t>
            </w:r>
          </w:p>
        </w:tc>
        <w:tc>
          <w:tcPr>
            <w:tcW w:w="907" w:type="dxa"/>
            <w:vAlign w:val="center"/>
          </w:tcPr>
          <w:p w:rsidR="005D46BD" w:rsidRDefault="005D46BD">
            <w:pPr>
              <w:pStyle w:val="ConsPlusNormal"/>
              <w:jc w:val="center"/>
            </w:pPr>
            <w:r>
              <w:t>на 01.ММ</w:t>
            </w:r>
          </w:p>
        </w:tc>
        <w:tc>
          <w:tcPr>
            <w:tcW w:w="850" w:type="dxa"/>
            <w:vAlign w:val="center"/>
          </w:tcPr>
          <w:p w:rsidR="005D46BD" w:rsidRDefault="005D46BD">
            <w:pPr>
              <w:pStyle w:val="ConsPlusNormal"/>
              <w:jc w:val="center"/>
            </w:pPr>
            <w:r>
              <w:t>на 01.ММ</w:t>
            </w:r>
          </w:p>
        </w:tc>
        <w:tc>
          <w:tcPr>
            <w:tcW w:w="850" w:type="dxa"/>
            <w:vAlign w:val="center"/>
          </w:tcPr>
          <w:p w:rsidR="005D46BD" w:rsidRDefault="005D46BD">
            <w:pPr>
              <w:pStyle w:val="ConsPlusNormal"/>
              <w:jc w:val="center"/>
            </w:pPr>
            <w:r>
              <w:t>на 01.ММ</w:t>
            </w:r>
          </w:p>
        </w:tc>
        <w:tc>
          <w:tcPr>
            <w:tcW w:w="850" w:type="dxa"/>
            <w:vAlign w:val="center"/>
          </w:tcPr>
          <w:p w:rsidR="005D46BD" w:rsidRDefault="005D46BD">
            <w:pPr>
              <w:pStyle w:val="ConsPlusNormal"/>
              <w:jc w:val="center"/>
            </w:pPr>
            <w:r>
              <w:t>на 01.ММ</w:t>
            </w:r>
          </w:p>
        </w:tc>
        <w:tc>
          <w:tcPr>
            <w:tcW w:w="907" w:type="dxa"/>
            <w:vAlign w:val="center"/>
          </w:tcPr>
          <w:p w:rsidR="005D46BD" w:rsidRDefault="005D46BD">
            <w:pPr>
              <w:pStyle w:val="ConsPlusNormal"/>
              <w:jc w:val="center"/>
            </w:pPr>
            <w:r>
              <w:t>на 01.ММ</w:t>
            </w:r>
          </w:p>
        </w:tc>
        <w:tc>
          <w:tcPr>
            <w:tcW w:w="850" w:type="dxa"/>
            <w:vAlign w:val="center"/>
          </w:tcPr>
          <w:p w:rsidR="005D46BD" w:rsidRDefault="005D46BD">
            <w:pPr>
              <w:pStyle w:val="ConsPlusNormal"/>
              <w:jc w:val="center"/>
            </w:pPr>
            <w:r>
              <w:t>на 01.ММ</w:t>
            </w:r>
          </w:p>
        </w:tc>
        <w:tc>
          <w:tcPr>
            <w:tcW w:w="907" w:type="dxa"/>
            <w:vAlign w:val="center"/>
          </w:tcPr>
          <w:p w:rsidR="005D46BD" w:rsidRDefault="005D46BD">
            <w:pPr>
              <w:pStyle w:val="ConsPlusNormal"/>
              <w:jc w:val="center"/>
            </w:pPr>
            <w:r>
              <w:t>на 01.ММ</w:t>
            </w:r>
          </w:p>
        </w:tc>
        <w:tc>
          <w:tcPr>
            <w:tcW w:w="850" w:type="dxa"/>
            <w:vAlign w:val="center"/>
          </w:tcPr>
          <w:p w:rsidR="005D46BD" w:rsidRDefault="005D46BD">
            <w:pPr>
              <w:pStyle w:val="ConsPlusNormal"/>
              <w:jc w:val="center"/>
            </w:pPr>
            <w:r>
              <w:t>на 01.ММ</w:t>
            </w:r>
          </w:p>
        </w:tc>
        <w:tc>
          <w:tcPr>
            <w:tcW w:w="850" w:type="dxa"/>
            <w:vAlign w:val="center"/>
          </w:tcPr>
          <w:p w:rsidR="005D46BD" w:rsidRDefault="005D46BD">
            <w:pPr>
              <w:pStyle w:val="ConsPlusNormal"/>
              <w:jc w:val="center"/>
            </w:pPr>
            <w:r>
              <w:t>на 01.ММ</w:t>
            </w:r>
          </w:p>
        </w:tc>
        <w:tc>
          <w:tcPr>
            <w:tcW w:w="907" w:type="dxa"/>
            <w:vAlign w:val="center"/>
          </w:tcPr>
          <w:p w:rsidR="005D46BD" w:rsidRDefault="005D46BD">
            <w:pPr>
              <w:pStyle w:val="ConsPlusNormal"/>
              <w:jc w:val="center"/>
            </w:pPr>
            <w:r>
              <w:t>на 01.ММ</w:t>
            </w:r>
          </w:p>
        </w:tc>
        <w:tc>
          <w:tcPr>
            <w:tcW w:w="0" w:type="auto"/>
            <w:vMerge/>
          </w:tcPr>
          <w:p w:rsidR="005D46BD" w:rsidRDefault="005D46BD">
            <w:pPr>
              <w:pStyle w:val="ConsPlusNormal"/>
            </w:pPr>
          </w:p>
        </w:tc>
      </w:tr>
      <w:tr w:rsidR="005D46BD">
        <w:tc>
          <w:tcPr>
            <w:tcW w:w="624" w:type="dxa"/>
          </w:tcPr>
          <w:p w:rsidR="005D46BD" w:rsidRDefault="005D46BD">
            <w:pPr>
              <w:pStyle w:val="ConsPlusNormal"/>
            </w:pPr>
            <w:r>
              <w:t>1</w:t>
            </w:r>
          </w:p>
        </w:tc>
        <w:tc>
          <w:tcPr>
            <w:tcW w:w="12704" w:type="dxa"/>
            <w:gridSpan w:val="13"/>
          </w:tcPr>
          <w:p w:rsidR="005D46BD" w:rsidRDefault="005D46BD">
            <w:pPr>
              <w:pStyle w:val="ConsPlusNormal"/>
            </w:pPr>
            <w:r>
              <w:t>Указывается наименование ОЗР</w:t>
            </w:r>
          </w:p>
        </w:tc>
      </w:tr>
      <w:tr w:rsidR="005D46BD">
        <w:tc>
          <w:tcPr>
            <w:tcW w:w="624" w:type="dxa"/>
          </w:tcPr>
          <w:p w:rsidR="005D46BD" w:rsidRDefault="005D46BD">
            <w:pPr>
              <w:pStyle w:val="ConsPlusNormal"/>
            </w:pPr>
            <w:r>
              <w:t>1.1</w:t>
            </w:r>
          </w:p>
        </w:tc>
        <w:tc>
          <w:tcPr>
            <w:tcW w:w="1701" w:type="dxa"/>
          </w:tcPr>
          <w:p w:rsidR="005D46BD" w:rsidRDefault="005D46BD">
            <w:pPr>
              <w:pStyle w:val="ConsPlusNormal"/>
            </w:pPr>
            <w:r>
              <w:t>Результат "..."</w:t>
            </w:r>
          </w:p>
        </w:tc>
        <w:tc>
          <w:tcPr>
            <w:tcW w:w="907" w:type="dxa"/>
          </w:tcPr>
          <w:p w:rsidR="005D46BD" w:rsidRDefault="005D46BD">
            <w:pPr>
              <w:pStyle w:val="ConsPlusNormal"/>
            </w:pPr>
          </w:p>
        </w:tc>
        <w:tc>
          <w:tcPr>
            <w:tcW w:w="907" w:type="dxa"/>
          </w:tcPr>
          <w:p w:rsidR="005D46BD" w:rsidRDefault="005D46BD">
            <w:pPr>
              <w:pStyle w:val="ConsPlusNormal"/>
            </w:pPr>
          </w:p>
        </w:tc>
        <w:tc>
          <w:tcPr>
            <w:tcW w:w="850" w:type="dxa"/>
          </w:tcPr>
          <w:p w:rsidR="005D46BD" w:rsidRDefault="005D46BD">
            <w:pPr>
              <w:pStyle w:val="ConsPlusNormal"/>
            </w:pPr>
          </w:p>
        </w:tc>
        <w:tc>
          <w:tcPr>
            <w:tcW w:w="850" w:type="dxa"/>
          </w:tcPr>
          <w:p w:rsidR="005D46BD" w:rsidRDefault="005D46BD">
            <w:pPr>
              <w:pStyle w:val="ConsPlusNormal"/>
            </w:pPr>
          </w:p>
        </w:tc>
        <w:tc>
          <w:tcPr>
            <w:tcW w:w="850" w:type="dxa"/>
          </w:tcPr>
          <w:p w:rsidR="005D46BD" w:rsidRDefault="005D46BD">
            <w:pPr>
              <w:pStyle w:val="ConsPlusNormal"/>
            </w:pPr>
          </w:p>
        </w:tc>
        <w:tc>
          <w:tcPr>
            <w:tcW w:w="907" w:type="dxa"/>
          </w:tcPr>
          <w:p w:rsidR="005D46BD" w:rsidRDefault="005D46BD">
            <w:pPr>
              <w:pStyle w:val="ConsPlusNormal"/>
            </w:pPr>
          </w:p>
        </w:tc>
        <w:tc>
          <w:tcPr>
            <w:tcW w:w="850" w:type="dxa"/>
          </w:tcPr>
          <w:p w:rsidR="005D46BD" w:rsidRDefault="005D46BD">
            <w:pPr>
              <w:pStyle w:val="ConsPlusNormal"/>
            </w:pPr>
          </w:p>
        </w:tc>
        <w:tc>
          <w:tcPr>
            <w:tcW w:w="907" w:type="dxa"/>
          </w:tcPr>
          <w:p w:rsidR="005D46BD" w:rsidRDefault="005D46BD">
            <w:pPr>
              <w:pStyle w:val="ConsPlusNormal"/>
            </w:pPr>
          </w:p>
        </w:tc>
        <w:tc>
          <w:tcPr>
            <w:tcW w:w="850" w:type="dxa"/>
          </w:tcPr>
          <w:p w:rsidR="005D46BD" w:rsidRDefault="005D46BD">
            <w:pPr>
              <w:pStyle w:val="ConsPlusNormal"/>
            </w:pPr>
          </w:p>
        </w:tc>
        <w:tc>
          <w:tcPr>
            <w:tcW w:w="850" w:type="dxa"/>
          </w:tcPr>
          <w:p w:rsidR="005D46BD" w:rsidRDefault="005D46BD">
            <w:pPr>
              <w:pStyle w:val="ConsPlusNormal"/>
            </w:pPr>
          </w:p>
        </w:tc>
        <w:tc>
          <w:tcPr>
            <w:tcW w:w="907" w:type="dxa"/>
          </w:tcPr>
          <w:p w:rsidR="005D46BD" w:rsidRDefault="005D46BD">
            <w:pPr>
              <w:pStyle w:val="ConsPlusNormal"/>
            </w:pPr>
          </w:p>
        </w:tc>
        <w:tc>
          <w:tcPr>
            <w:tcW w:w="1368" w:type="dxa"/>
          </w:tcPr>
          <w:p w:rsidR="005D46BD" w:rsidRDefault="005D46BD">
            <w:pPr>
              <w:pStyle w:val="ConsPlusNormal"/>
            </w:pPr>
          </w:p>
        </w:tc>
      </w:tr>
      <w:tr w:rsidR="005D46BD">
        <w:tc>
          <w:tcPr>
            <w:tcW w:w="624" w:type="dxa"/>
          </w:tcPr>
          <w:p w:rsidR="005D46BD" w:rsidRDefault="005D46BD">
            <w:pPr>
              <w:pStyle w:val="ConsPlusNormal"/>
            </w:pPr>
            <w:r>
              <w:t>2</w:t>
            </w:r>
          </w:p>
        </w:tc>
        <w:tc>
          <w:tcPr>
            <w:tcW w:w="12704" w:type="dxa"/>
            <w:gridSpan w:val="13"/>
          </w:tcPr>
          <w:p w:rsidR="005D46BD" w:rsidRDefault="005D46BD">
            <w:pPr>
              <w:pStyle w:val="ConsPlusNormal"/>
            </w:pPr>
            <w:r>
              <w:t>указывается наименование задачи, не являющейся ОЗР</w:t>
            </w:r>
          </w:p>
        </w:tc>
      </w:tr>
      <w:tr w:rsidR="005D46BD">
        <w:tc>
          <w:tcPr>
            <w:tcW w:w="624" w:type="dxa"/>
          </w:tcPr>
          <w:p w:rsidR="005D46BD" w:rsidRDefault="005D46BD">
            <w:pPr>
              <w:pStyle w:val="ConsPlusNormal"/>
            </w:pPr>
            <w:r>
              <w:t>2.1</w:t>
            </w:r>
          </w:p>
        </w:tc>
        <w:tc>
          <w:tcPr>
            <w:tcW w:w="1701" w:type="dxa"/>
          </w:tcPr>
          <w:p w:rsidR="005D46BD" w:rsidRDefault="005D46BD">
            <w:pPr>
              <w:pStyle w:val="ConsPlusNormal"/>
            </w:pPr>
            <w:r>
              <w:t>Результат "..."</w:t>
            </w:r>
          </w:p>
        </w:tc>
        <w:tc>
          <w:tcPr>
            <w:tcW w:w="907" w:type="dxa"/>
          </w:tcPr>
          <w:p w:rsidR="005D46BD" w:rsidRDefault="005D46BD">
            <w:pPr>
              <w:pStyle w:val="ConsPlusNormal"/>
            </w:pPr>
          </w:p>
        </w:tc>
        <w:tc>
          <w:tcPr>
            <w:tcW w:w="907" w:type="dxa"/>
          </w:tcPr>
          <w:p w:rsidR="005D46BD" w:rsidRDefault="005D46BD">
            <w:pPr>
              <w:pStyle w:val="ConsPlusNormal"/>
            </w:pPr>
          </w:p>
        </w:tc>
        <w:tc>
          <w:tcPr>
            <w:tcW w:w="850" w:type="dxa"/>
          </w:tcPr>
          <w:p w:rsidR="005D46BD" w:rsidRDefault="005D46BD">
            <w:pPr>
              <w:pStyle w:val="ConsPlusNormal"/>
            </w:pPr>
          </w:p>
        </w:tc>
        <w:tc>
          <w:tcPr>
            <w:tcW w:w="850" w:type="dxa"/>
          </w:tcPr>
          <w:p w:rsidR="005D46BD" w:rsidRDefault="005D46BD">
            <w:pPr>
              <w:pStyle w:val="ConsPlusNormal"/>
            </w:pPr>
          </w:p>
        </w:tc>
        <w:tc>
          <w:tcPr>
            <w:tcW w:w="850" w:type="dxa"/>
          </w:tcPr>
          <w:p w:rsidR="005D46BD" w:rsidRDefault="005D46BD">
            <w:pPr>
              <w:pStyle w:val="ConsPlusNormal"/>
            </w:pPr>
          </w:p>
        </w:tc>
        <w:tc>
          <w:tcPr>
            <w:tcW w:w="907" w:type="dxa"/>
          </w:tcPr>
          <w:p w:rsidR="005D46BD" w:rsidRDefault="005D46BD">
            <w:pPr>
              <w:pStyle w:val="ConsPlusNormal"/>
            </w:pPr>
          </w:p>
        </w:tc>
        <w:tc>
          <w:tcPr>
            <w:tcW w:w="850" w:type="dxa"/>
          </w:tcPr>
          <w:p w:rsidR="005D46BD" w:rsidRDefault="005D46BD">
            <w:pPr>
              <w:pStyle w:val="ConsPlusNormal"/>
            </w:pPr>
          </w:p>
        </w:tc>
        <w:tc>
          <w:tcPr>
            <w:tcW w:w="907" w:type="dxa"/>
          </w:tcPr>
          <w:p w:rsidR="005D46BD" w:rsidRDefault="005D46BD">
            <w:pPr>
              <w:pStyle w:val="ConsPlusNormal"/>
            </w:pPr>
          </w:p>
        </w:tc>
        <w:tc>
          <w:tcPr>
            <w:tcW w:w="850" w:type="dxa"/>
          </w:tcPr>
          <w:p w:rsidR="005D46BD" w:rsidRDefault="005D46BD">
            <w:pPr>
              <w:pStyle w:val="ConsPlusNormal"/>
            </w:pPr>
          </w:p>
        </w:tc>
        <w:tc>
          <w:tcPr>
            <w:tcW w:w="850" w:type="dxa"/>
          </w:tcPr>
          <w:p w:rsidR="005D46BD" w:rsidRDefault="005D46BD">
            <w:pPr>
              <w:pStyle w:val="ConsPlusNormal"/>
            </w:pPr>
          </w:p>
        </w:tc>
        <w:tc>
          <w:tcPr>
            <w:tcW w:w="907" w:type="dxa"/>
          </w:tcPr>
          <w:p w:rsidR="005D46BD" w:rsidRDefault="005D46BD">
            <w:pPr>
              <w:pStyle w:val="ConsPlusNormal"/>
            </w:pPr>
          </w:p>
        </w:tc>
        <w:tc>
          <w:tcPr>
            <w:tcW w:w="1368" w:type="dxa"/>
          </w:tcPr>
          <w:p w:rsidR="005D46BD" w:rsidRDefault="005D46BD">
            <w:pPr>
              <w:pStyle w:val="ConsPlusNormal"/>
            </w:pPr>
          </w:p>
        </w:tc>
      </w:tr>
      <w:tr w:rsidR="005D46BD">
        <w:tc>
          <w:tcPr>
            <w:tcW w:w="2325" w:type="dxa"/>
            <w:gridSpan w:val="2"/>
          </w:tcPr>
          <w:p w:rsidR="005D46BD" w:rsidRDefault="005D46BD">
            <w:pPr>
              <w:pStyle w:val="ConsPlusNormal"/>
            </w:pPr>
            <w:r>
              <w:t>Итого</w:t>
            </w:r>
          </w:p>
        </w:tc>
        <w:tc>
          <w:tcPr>
            <w:tcW w:w="907" w:type="dxa"/>
          </w:tcPr>
          <w:p w:rsidR="005D46BD" w:rsidRDefault="005D46BD">
            <w:pPr>
              <w:pStyle w:val="ConsPlusNormal"/>
            </w:pPr>
          </w:p>
        </w:tc>
        <w:tc>
          <w:tcPr>
            <w:tcW w:w="907" w:type="dxa"/>
          </w:tcPr>
          <w:p w:rsidR="005D46BD" w:rsidRDefault="005D46BD">
            <w:pPr>
              <w:pStyle w:val="ConsPlusNormal"/>
            </w:pPr>
          </w:p>
        </w:tc>
        <w:tc>
          <w:tcPr>
            <w:tcW w:w="850" w:type="dxa"/>
          </w:tcPr>
          <w:p w:rsidR="005D46BD" w:rsidRDefault="005D46BD">
            <w:pPr>
              <w:pStyle w:val="ConsPlusNormal"/>
            </w:pPr>
          </w:p>
        </w:tc>
        <w:tc>
          <w:tcPr>
            <w:tcW w:w="850" w:type="dxa"/>
          </w:tcPr>
          <w:p w:rsidR="005D46BD" w:rsidRDefault="005D46BD">
            <w:pPr>
              <w:pStyle w:val="ConsPlusNormal"/>
            </w:pPr>
          </w:p>
        </w:tc>
        <w:tc>
          <w:tcPr>
            <w:tcW w:w="850" w:type="dxa"/>
          </w:tcPr>
          <w:p w:rsidR="005D46BD" w:rsidRDefault="005D46BD">
            <w:pPr>
              <w:pStyle w:val="ConsPlusNormal"/>
            </w:pPr>
          </w:p>
        </w:tc>
        <w:tc>
          <w:tcPr>
            <w:tcW w:w="907" w:type="dxa"/>
          </w:tcPr>
          <w:p w:rsidR="005D46BD" w:rsidRDefault="005D46BD">
            <w:pPr>
              <w:pStyle w:val="ConsPlusNormal"/>
            </w:pPr>
          </w:p>
        </w:tc>
        <w:tc>
          <w:tcPr>
            <w:tcW w:w="850" w:type="dxa"/>
          </w:tcPr>
          <w:p w:rsidR="005D46BD" w:rsidRDefault="005D46BD">
            <w:pPr>
              <w:pStyle w:val="ConsPlusNormal"/>
            </w:pPr>
          </w:p>
        </w:tc>
        <w:tc>
          <w:tcPr>
            <w:tcW w:w="907" w:type="dxa"/>
          </w:tcPr>
          <w:p w:rsidR="005D46BD" w:rsidRDefault="005D46BD">
            <w:pPr>
              <w:pStyle w:val="ConsPlusNormal"/>
            </w:pPr>
          </w:p>
        </w:tc>
        <w:tc>
          <w:tcPr>
            <w:tcW w:w="850" w:type="dxa"/>
          </w:tcPr>
          <w:p w:rsidR="005D46BD" w:rsidRDefault="005D46BD">
            <w:pPr>
              <w:pStyle w:val="ConsPlusNormal"/>
            </w:pPr>
          </w:p>
        </w:tc>
        <w:tc>
          <w:tcPr>
            <w:tcW w:w="850" w:type="dxa"/>
          </w:tcPr>
          <w:p w:rsidR="005D46BD" w:rsidRDefault="005D46BD">
            <w:pPr>
              <w:pStyle w:val="ConsPlusNormal"/>
            </w:pPr>
          </w:p>
        </w:tc>
        <w:tc>
          <w:tcPr>
            <w:tcW w:w="907" w:type="dxa"/>
          </w:tcPr>
          <w:p w:rsidR="005D46BD" w:rsidRDefault="005D46BD">
            <w:pPr>
              <w:pStyle w:val="ConsPlusNormal"/>
            </w:pPr>
          </w:p>
        </w:tc>
        <w:tc>
          <w:tcPr>
            <w:tcW w:w="1368" w:type="dxa"/>
          </w:tcPr>
          <w:p w:rsidR="005D46BD" w:rsidRDefault="005D46BD">
            <w:pPr>
              <w:pStyle w:val="ConsPlusNormal"/>
            </w:pPr>
          </w:p>
        </w:tc>
      </w:tr>
    </w:tbl>
    <w:p w:rsidR="005D46BD" w:rsidRDefault="005D46BD">
      <w:pPr>
        <w:pStyle w:val="ConsPlusNormal"/>
        <w:jc w:val="both"/>
      </w:pPr>
    </w:p>
    <w:p w:rsidR="005D46BD" w:rsidRDefault="005D46BD">
      <w:pPr>
        <w:pStyle w:val="ConsPlusNormal"/>
        <w:jc w:val="center"/>
        <w:outlineLvl w:val="3"/>
      </w:pPr>
      <w:bookmarkStart w:id="10" w:name="P778"/>
      <w:bookmarkEnd w:id="10"/>
      <w:r>
        <w:t>7. Участники проекта</w:t>
      </w:r>
    </w:p>
    <w:p w:rsidR="005D46BD" w:rsidRDefault="005D46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1417"/>
        <w:gridCol w:w="1417"/>
        <w:gridCol w:w="1757"/>
        <w:gridCol w:w="1644"/>
      </w:tblGrid>
      <w:tr w:rsidR="005D46BD">
        <w:tc>
          <w:tcPr>
            <w:tcW w:w="567" w:type="dxa"/>
          </w:tcPr>
          <w:p w:rsidR="005D46BD" w:rsidRDefault="005D46BD">
            <w:pPr>
              <w:pStyle w:val="ConsPlusNormal"/>
              <w:jc w:val="center"/>
            </w:pPr>
            <w:r>
              <w:t>N п/п</w:t>
            </w:r>
          </w:p>
        </w:tc>
        <w:tc>
          <w:tcPr>
            <w:tcW w:w="2948" w:type="dxa"/>
          </w:tcPr>
          <w:p w:rsidR="005D46BD" w:rsidRDefault="005D46BD">
            <w:pPr>
              <w:pStyle w:val="ConsPlusNormal"/>
              <w:jc w:val="center"/>
            </w:pPr>
            <w:r>
              <w:t>Роль в проекте</w:t>
            </w:r>
          </w:p>
        </w:tc>
        <w:tc>
          <w:tcPr>
            <w:tcW w:w="1417" w:type="dxa"/>
          </w:tcPr>
          <w:p w:rsidR="005D46BD" w:rsidRDefault="005D46BD">
            <w:pPr>
              <w:pStyle w:val="ConsPlusNormal"/>
              <w:jc w:val="center"/>
            </w:pPr>
            <w:r>
              <w:t>Фамилия, инициалы</w:t>
            </w:r>
          </w:p>
        </w:tc>
        <w:tc>
          <w:tcPr>
            <w:tcW w:w="1417" w:type="dxa"/>
          </w:tcPr>
          <w:p w:rsidR="005D46BD" w:rsidRDefault="005D46BD">
            <w:pPr>
              <w:pStyle w:val="ConsPlusNormal"/>
              <w:jc w:val="center"/>
            </w:pPr>
            <w:r>
              <w:t>Должность</w:t>
            </w:r>
          </w:p>
        </w:tc>
        <w:tc>
          <w:tcPr>
            <w:tcW w:w="1757" w:type="dxa"/>
          </w:tcPr>
          <w:p w:rsidR="005D46BD" w:rsidRDefault="005D46BD">
            <w:pPr>
              <w:pStyle w:val="ConsPlusNormal"/>
              <w:jc w:val="center"/>
            </w:pPr>
            <w:r>
              <w:t>Непосредственный руководитель</w:t>
            </w:r>
          </w:p>
        </w:tc>
        <w:tc>
          <w:tcPr>
            <w:tcW w:w="1644" w:type="dxa"/>
          </w:tcPr>
          <w:p w:rsidR="005D46BD" w:rsidRDefault="005D46BD">
            <w:pPr>
              <w:pStyle w:val="ConsPlusNormal"/>
              <w:jc w:val="center"/>
            </w:pPr>
            <w:r>
              <w:t>Занятость в проекте (процентов)</w:t>
            </w:r>
          </w:p>
        </w:tc>
      </w:tr>
      <w:tr w:rsidR="005D46BD">
        <w:tc>
          <w:tcPr>
            <w:tcW w:w="567" w:type="dxa"/>
          </w:tcPr>
          <w:p w:rsidR="005D46BD" w:rsidRDefault="005D46BD">
            <w:pPr>
              <w:pStyle w:val="ConsPlusNormal"/>
            </w:pPr>
            <w:r>
              <w:t>1</w:t>
            </w:r>
          </w:p>
        </w:tc>
        <w:tc>
          <w:tcPr>
            <w:tcW w:w="2948" w:type="dxa"/>
          </w:tcPr>
          <w:p w:rsidR="005D46BD" w:rsidRDefault="005D46BD">
            <w:pPr>
              <w:pStyle w:val="ConsPlusNormal"/>
            </w:pPr>
            <w:r>
              <w:t>(руководитель проекта)</w:t>
            </w:r>
          </w:p>
        </w:tc>
        <w:tc>
          <w:tcPr>
            <w:tcW w:w="1417" w:type="dxa"/>
          </w:tcPr>
          <w:p w:rsidR="005D46BD" w:rsidRDefault="005D46BD">
            <w:pPr>
              <w:pStyle w:val="ConsPlusNormal"/>
            </w:pPr>
          </w:p>
        </w:tc>
        <w:tc>
          <w:tcPr>
            <w:tcW w:w="1417" w:type="dxa"/>
          </w:tcPr>
          <w:p w:rsidR="005D46BD" w:rsidRDefault="005D46BD">
            <w:pPr>
              <w:pStyle w:val="ConsPlusNormal"/>
            </w:pPr>
          </w:p>
        </w:tc>
        <w:tc>
          <w:tcPr>
            <w:tcW w:w="1757" w:type="dxa"/>
          </w:tcPr>
          <w:p w:rsidR="005D46BD" w:rsidRDefault="005D46BD">
            <w:pPr>
              <w:pStyle w:val="ConsPlusNormal"/>
            </w:pPr>
          </w:p>
        </w:tc>
        <w:tc>
          <w:tcPr>
            <w:tcW w:w="1644" w:type="dxa"/>
          </w:tcPr>
          <w:p w:rsidR="005D46BD" w:rsidRDefault="005D46BD">
            <w:pPr>
              <w:pStyle w:val="ConsPlusNormal"/>
            </w:pPr>
          </w:p>
        </w:tc>
      </w:tr>
      <w:tr w:rsidR="005D46BD">
        <w:tc>
          <w:tcPr>
            <w:tcW w:w="567" w:type="dxa"/>
          </w:tcPr>
          <w:p w:rsidR="005D46BD" w:rsidRDefault="005D46BD">
            <w:pPr>
              <w:pStyle w:val="ConsPlusNormal"/>
            </w:pPr>
            <w:r>
              <w:t>2</w:t>
            </w:r>
          </w:p>
        </w:tc>
        <w:tc>
          <w:tcPr>
            <w:tcW w:w="2948" w:type="dxa"/>
          </w:tcPr>
          <w:p w:rsidR="005D46BD" w:rsidRDefault="005D46BD">
            <w:pPr>
              <w:pStyle w:val="ConsPlusNormal"/>
            </w:pPr>
            <w:r>
              <w:t>(администратор проекта)</w:t>
            </w:r>
          </w:p>
        </w:tc>
        <w:tc>
          <w:tcPr>
            <w:tcW w:w="1417" w:type="dxa"/>
          </w:tcPr>
          <w:p w:rsidR="005D46BD" w:rsidRDefault="005D46BD">
            <w:pPr>
              <w:pStyle w:val="ConsPlusNormal"/>
            </w:pPr>
          </w:p>
        </w:tc>
        <w:tc>
          <w:tcPr>
            <w:tcW w:w="1417" w:type="dxa"/>
          </w:tcPr>
          <w:p w:rsidR="005D46BD" w:rsidRDefault="005D46BD">
            <w:pPr>
              <w:pStyle w:val="ConsPlusNormal"/>
            </w:pPr>
          </w:p>
        </w:tc>
        <w:tc>
          <w:tcPr>
            <w:tcW w:w="1757" w:type="dxa"/>
          </w:tcPr>
          <w:p w:rsidR="005D46BD" w:rsidRDefault="005D46BD">
            <w:pPr>
              <w:pStyle w:val="ConsPlusNormal"/>
            </w:pPr>
          </w:p>
        </w:tc>
        <w:tc>
          <w:tcPr>
            <w:tcW w:w="1644" w:type="dxa"/>
          </w:tcPr>
          <w:p w:rsidR="005D46BD" w:rsidRDefault="005D46BD">
            <w:pPr>
              <w:pStyle w:val="ConsPlusNormal"/>
            </w:pPr>
          </w:p>
        </w:tc>
      </w:tr>
      <w:tr w:rsidR="005D46BD">
        <w:tc>
          <w:tcPr>
            <w:tcW w:w="9750" w:type="dxa"/>
            <w:gridSpan w:val="6"/>
          </w:tcPr>
          <w:p w:rsidR="005D46BD" w:rsidRDefault="005D46BD">
            <w:pPr>
              <w:pStyle w:val="ConsPlusNormal"/>
              <w:jc w:val="center"/>
            </w:pPr>
            <w:r>
              <w:t>Общие организационные мероприятия по проекту</w:t>
            </w:r>
          </w:p>
        </w:tc>
      </w:tr>
      <w:tr w:rsidR="005D46BD">
        <w:tc>
          <w:tcPr>
            <w:tcW w:w="567" w:type="dxa"/>
          </w:tcPr>
          <w:p w:rsidR="005D46BD" w:rsidRDefault="005D46BD">
            <w:pPr>
              <w:pStyle w:val="ConsPlusNormal"/>
            </w:pPr>
            <w:r>
              <w:t>3</w:t>
            </w:r>
          </w:p>
        </w:tc>
        <w:tc>
          <w:tcPr>
            <w:tcW w:w="2948" w:type="dxa"/>
          </w:tcPr>
          <w:p w:rsidR="005D46BD" w:rsidRDefault="005D46BD">
            <w:pPr>
              <w:pStyle w:val="ConsPlusNormal"/>
            </w:pPr>
            <w:r>
              <w:t>(участник проекта)</w:t>
            </w:r>
          </w:p>
        </w:tc>
        <w:tc>
          <w:tcPr>
            <w:tcW w:w="1417" w:type="dxa"/>
          </w:tcPr>
          <w:p w:rsidR="005D46BD" w:rsidRDefault="005D46BD">
            <w:pPr>
              <w:pStyle w:val="ConsPlusNormal"/>
            </w:pPr>
          </w:p>
        </w:tc>
        <w:tc>
          <w:tcPr>
            <w:tcW w:w="1417" w:type="dxa"/>
          </w:tcPr>
          <w:p w:rsidR="005D46BD" w:rsidRDefault="005D46BD">
            <w:pPr>
              <w:pStyle w:val="ConsPlusNormal"/>
            </w:pPr>
          </w:p>
        </w:tc>
        <w:tc>
          <w:tcPr>
            <w:tcW w:w="1757" w:type="dxa"/>
          </w:tcPr>
          <w:p w:rsidR="005D46BD" w:rsidRDefault="005D46BD">
            <w:pPr>
              <w:pStyle w:val="ConsPlusNormal"/>
            </w:pPr>
          </w:p>
        </w:tc>
        <w:tc>
          <w:tcPr>
            <w:tcW w:w="1644" w:type="dxa"/>
          </w:tcPr>
          <w:p w:rsidR="005D46BD" w:rsidRDefault="005D46BD">
            <w:pPr>
              <w:pStyle w:val="ConsPlusNormal"/>
            </w:pPr>
          </w:p>
        </w:tc>
      </w:tr>
      <w:tr w:rsidR="005D46BD">
        <w:tc>
          <w:tcPr>
            <w:tcW w:w="9750" w:type="dxa"/>
            <w:gridSpan w:val="6"/>
          </w:tcPr>
          <w:p w:rsidR="005D46BD" w:rsidRDefault="005D46BD">
            <w:pPr>
              <w:pStyle w:val="ConsPlusNormal"/>
              <w:jc w:val="center"/>
            </w:pPr>
            <w:r>
              <w:t>указывается наименование результата проекта</w:t>
            </w:r>
          </w:p>
        </w:tc>
      </w:tr>
      <w:tr w:rsidR="005D46BD">
        <w:tc>
          <w:tcPr>
            <w:tcW w:w="567" w:type="dxa"/>
          </w:tcPr>
          <w:p w:rsidR="005D46BD" w:rsidRDefault="005D46BD">
            <w:pPr>
              <w:pStyle w:val="ConsPlusNormal"/>
            </w:pPr>
            <w:r>
              <w:t>4</w:t>
            </w:r>
          </w:p>
        </w:tc>
        <w:tc>
          <w:tcPr>
            <w:tcW w:w="2948" w:type="dxa"/>
          </w:tcPr>
          <w:p w:rsidR="005D46BD" w:rsidRDefault="005D46BD">
            <w:pPr>
              <w:pStyle w:val="ConsPlusNormal"/>
            </w:pPr>
            <w:r>
              <w:t>(ответственный за достижение результата проекта)</w:t>
            </w:r>
          </w:p>
        </w:tc>
        <w:tc>
          <w:tcPr>
            <w:tcW w:w="1417" w:type="dxa"/>
          </w:tcPr>
          <w:p w:rsidR="005D46BD" w:rsidRDefault="005D46BD">
            <w:pPr>
              <w:pStyle w:val="ConsPlusNormal"/>
            </w:pPr>
          </w:p>
        </w:tc>
        <w:tc>
          <w:tcPr>
            <w:tcW w:w="1417" w:type="dxa"/>
          </w:tcPr>
          <w:p w:rsidR="005D46BD" w:rsidRDefault="005D46BD">
            <w:pPr>
              <w:pStyle w:val="ConsPlusNormal"/>
            </w:pPr>
          </w:p>
        </w:tc>
        <w:tc>
          <w:tcPr>
            <w:tcW w:w="1757" w:type="dxa"/>
          </w:tcPr>
          <w:p w:rsidR="005D46BD" w:rsidRDefault="005D46BD">
            <w:pPr>
              <w:pStyle w:val="ConsPlusNormal"/>
            </w:pPr>
          </w:p>
        </w:tc>
        <w:tc>
          <w:tcPr>
            <w:tcW w:w="1644" w:type="dxa"/>
          </w:tcPr>
          <w:p w:rsidR="005D46BD" w:rsidRDefault="005D46BD">
            <w:pPr>
              <w:pStyle w:val="ConsPlusNormal"/>
            </w:pPr>
          </w:p>
        </w:tc>
      </w:tr>
      <w:tr w:rsidR="005D46BD">
        <w:tc>
          <w:tcPr>
            <w:tcW w:w="567" w:type="dxa"/>
          </w:tcPr>
          <w:p w:rsidR="005D46BD" w:rsidRDefault="005D46BD">
            <w:pPr>
              <w:pStyle w:val="ConsPlusNormal"/>
            </w:pPr>
            <w:r>
              <w:t>5</w:t>
            </w:r>
          </w:p>
        </w:tc>
        <w:tc>
          <w:tcPr>
            <w:tcW w:w="2948" w:type="dxa"/>
          </w:tcPr>
          <w:p w:rsidR="005D46BD" w:rsidRDefault="005D46BD">
            <w:pPr>
              <w:pStyle w:val="ConsPlusNormal"/>
            </w:pPr>
            <w:r>
              <w:t>(участник проекта)</w:t>
            </w:r>
          </w:p>
        </w:tc>
        <w:tc>
          <w:tcPr>
            <w:tcW w:w="1417" w:type="dxa"/>
          </w:tcPr>
          <w:p w:rsidR="005D46BD" w:rsidRDefault="005D46BD">
            <w:pPr>
              <w:pStyle w:val="ConsPlusNormal"/>
            </w:pPr>
          </w:p>
        </w:tc>
        <w:tc>
          <w:tcPr>
            <w:tcW w:w="1417" w:type="dxa"/>
          </w:tcPr>
          <w:p w:rsidR="005D46BD" w:rsidRDefault="005D46BD">
            <w:pPr>
              <w:pStyle w:val="ConsPlusNormal"/>
            </w:pPr>
          </w:p>
        </w:tc>
        <w:tc>
          <w:tcPr>
            <w:tcW w:w="1757" w:type="dxa"/>
          </w:tcPr>
          <w:p w:rsidR="005D46BD" w:rsidRDefault="005D46BD">
            <w:pPr>
              <w:pStyle w:val="ConsPlusNormal"/>
            </w:pPr>
          </w:p>
        </w:tc>
        <w:tc>
          <w:tcPr>
            <w:tcW w:w="1644" w:type="dxa"/>
          </w:tcPr>
          <w:p w:rsidR="005D46BD" w:rsidRDefault="005D46BD">
            <w:pPr>
              <w:pStyle w:val="ConsPlusNormal"/>
            </w:pPr>
          </w:p>
        </w:tc>
      </w:tr>
    </w:tbl>
    <w:p w:rsidR="005D46BD" w:rsidRDefault="005D46BD">
      <w:pPr>
        <w:pStyle w:val="ConsPlusNormal"/>
        <w:sectPr w:rsidR="005D46BD">
          <w:pgSz w:w="16838" w:h="11905" w:orient="landscape"/>
          <w:pgMar w:top="1701" w:right="1134" w:bottom="850" w:left="1134" w:header="0" w:footer="0" w:gutter="0"/>
          <w:cols w:space="720"/>
          <w:titlePg/>
        </w:sectPr>
      </w:pPr>
    </w:p>
    <w:p w:rsidR="005D46BD" w:rsidRDefault="005D46BD">
      <w:pPr>
        <w:pStyle w:val="ConsPlusNormal"/>
        <w:jc w:val="both"/>
      </w:pPr>
    </w:p>
    <w:p w:rsidR="005D46BD" w:rsidRDefault="005D46BD">
      <w:pPr>
        <w:pStyle w:val="ConsPlusNormal"/>
        <w:jc w:val="center"/>
        <w:outlineLvl w:val="3"/>
      </w:pPr>
      <w:bookmarkStart w:id="11" w:name="P819"/>
      <w:bookmarkEnd w:id="11"/>
      <w:r>
        <w:t>8. Дополнительная информация</w:t>
      </w:r>
    </w:p>
    <w:p w:rsidR="005D46BD" w:rsidRDefault="005D46BD">
      <w:pPr>
        <w:pStyle w:val="ConsPlusNormal"/>
        <w:jc w:val="both"/>
      </w:pPr>
    </w:p>
    <w:p w:rsidR="005D46BD" w:rsidRDefault="005D46BD">
      <w:pPr>
        <w:pStyle w:val="ConsPlusNormal"/>
        <w:ind w:firstLine="540"/>
        <w:jc w:val="both"/>
      </w:pPr>
      <w:r>
        <w:t>Пояснения и комментарии в виде ссылок и сносок к отдельным положениям паспорта регионального проекта, проводимые в целях их уточнения.</w:t>
      </w:r>
    </w:p>
    <w:p w:rsidR="005D46BD" w:rsidRDefault="005D46BD">
      <w:pPr>
        <w:pStyle w:val="ConsPlusNormal"/>
        <w:spacing w:before="220"/>
        <w:ind w:firstLine="540"/>
        <w:jc w:val="both"/>
      </w:pPr>
      <w:r>
        <w:t>К паспорту регионального (приоритетного) проекта прилагаются план реализации проекта, целевые показатели и результаты по муниципальным образованиям Республики Башкортостан.</w:t>
      </w:r>
    </w:p>
    <w:p w:rsidR="005D46BD" w:rsidRDefault="005D46BD">
      <w:pPr>
        <w:pStyle w:val="ConsPlusNormal"/>
        <w:spacing w:before="220"/>
        <w:ind w:firstLine="540"/>
        <w:jc w:val="both"/>
      </w:pPr>
      <w:r>
        <w:t>--------------------------------</w:t>
      </w:r>
    </w:p>
    <w:p w:rsidR="005D46BD" w:rsidRDefault="005D46BD">
      <w:pPr>
        <w:pStyle w:val="ConsPlusNormal"/>
        <w:spacing w:before="220"/>
        <w:ind w:firstLine="540"/>
        <w:jc w:val="both"/>
      </w:pPr>
      <w:bookmarkStart w:id="12" w:name="P824"/>
      <w:bookmarkEnd w:id="12"/>
      <w:r>
        <w:t xml:space="preserve">&lt;1&gt; Заполняется автоматически (за исключением дополнительных показателей) в подсистеме управления национальными проектами ГИИС "Электронный бюджет" на основании информации, содержащейся в </w:t>
      </w:r>
      <w:hyperlink w:anchor="P322">
        <w:r>
          <w:rPr>
            <w:color w:val="0000FF"/>
          </w:rPr>
          <w:t>разделе 2</w:t>
        </w:r>
      </w:hyperlink>
      <w:r>
        <w:t xml:space="preserve"> "Показатели регионального проекта" паспорта регионального проекта. Дополнительные показатели могут вводиться по решению куратора регионального проекта.</w:t>
      </w:r>
    </w:p>
    <w:p w:rsidR="005D46BD" w:rsidRDefault="005D46BD">
      <w:pPr>
        <w:pStyle w:val="ConsPlusNormal"/>
        <w:spacing w:before="220"/>
        <w:ind w:firstLine="540"/>
        <w:jc w:val="both"/>
      </w:pPr>
      <w:bookmarkStart w:id="13" w:name="P825"/>
      <w:bookmarkEnd w:id="13"/>
      <w:r>
        <w:t>&lt;2&gt; Год начала реализации регионального проекта.</w:t>
      </w:r>
    </w:p>
    <w:p w:rsidR="005D46BD" w:rsidRDefault="005D46BD">
      <w:pPr>
        <w:pStyle w:val="ConsPlusNormal"/>
        <w:spacing w:before="220"/>
        <w:ind w:firstLine="540"/>
        <w:jc w:val="both"/>
      </w:pPr>
      <w:bookmarkStart w:id="14" w:name="P826"/>
      <w:bookmarkEnd w:id="14"/>
      <w:r>
        <w:t>&lt;3&gt; Указывается плановое значение на первое число месяца.</w:t>
      </w:r>
    </w:p>
    <w:p w:rsidR="005D46BD" w:rsidRDefault="005D46BD">
      <w:pPr>
        <w:pStyle w:val="ConsPlusNormal"/>
        <w:spacing w:before="220"/>
        <w:ind w:firstLine="540"/>
        <w:jc w:val="both"/>
      </w:pPr>
      <w:bookmarkStart w:id="15" w:name="P827"/>
      <w:bookmarkEnd w:id="15"/>
      <w:r>
        <w:t>&lt;4&gt; Для результатов из иных региональных проектов, необходимых для достижения ОЗР или выполнения задачи, не являющейся ОЗР, указывается наименование регионального проекта в рамках которого реализуются соответствующие результаты.</w:t>
      </w:r>
    </w:p>
    <w:p w:rsidR="005D46BD" w:rsidRDefault="005D46BD">
      <w:pPr>
        <w:pStyle w:val="ConsPlusNormal"/>
        <w:spacing w:before="220"/>
        <w:ind w:firstLine="540"/>
        <w:jc w:val="both"/>
      </w:pPr>
      <w:bookmarkStart w:id="16" w:name="P828"/>
      <w:bookmarkEnd w:id="16"/>
      <w:r>
        <w:t>&lt;5&gt; Помесячное планирование значений результатов осуществляется в рабочем плане регионального проекта.</w:t>
      </w:r>
    </w:p>
    <w:p w:rsidR="005D46BD" w:rsidRDefault="005D46BD">
      <w:pPr>
        <w:pStyle w:val="ConsPlusNormal"/>
        <w:spacing w:before="220"/>
        <w:ind w:firstLine="540"/>
        <w:jc w:val="both"/>
      </w:pPr>
      <w:bookmarkStart w:id="17" w:name="P829"/>
      <w:bookmarkEnd w:id="17"/>
      <w:r>
        <w:t>&lt;6&gt; При отсутствии источника финансового обеспечения соответствующая строка в таблице не приводится (за исключением строк "Консолидированный бюджет субъекта Российской Федерации, - всего", "Бюджеты территориальных государственных внебюджетных фондов (бюджеты ТФОМС), - всего", "Бюджеты государственных внебюджетных фондов, - всего", "Внебюджетные источники, - всего").</w:t>
      </w:r>
    </w:p>
    <w:p w:rsidR="005D46BD" w:rsidRDefault="005D46BD">
      <w:pPr>
        <w:pStyle w:val="ConsPlusNormal"/>
        <w:jc w:val="both"/>
      </w:pPr>
    </w:p>
    <w:p w:rsidR="005D46BD" w:rsidRDefault="005D46BD">
      <w:pPr>
        <w:pStyle w:val="ConsPlusNormal"/>
        <w:jc w:val="both"/>
      </w:pPr>
    </w:p>
    <w:p w:rsidR="005D46BD" w:rsidRDefault="005D46BD">
      <w:pPr>
        <w:pStyle w:val="ConsPlusNormal"/>
        <w:jc w:val="both"/>
      </w:pPr>
    </w:p>
    <w:p w:rsidR="005D46BD" w:rsidRDefault="005D46BD">
      <w:pPr>
        <w:pStyle w:val="ConsPlusNormal"/>
        <w:jc w:val="both"/>
      </w:pPr>
    </w:p>
    <w:p w:rsidR="005D46BD" w:rsidRDefault="005D46BD">
      <w:pPr>
        <w:pStyle w:val="ConsPlusNormal"/>
        <w:jc w:val="both"/>
      </w:pPr>
    </w:p>
    <w:p w:rsidR="005D46BD" w:rsidRDefault="005D46BD">
      <w:pPr>
        <w:pStyle w:val="ConsPlusNormal"/>
        <w:jc w:val="right"/>
        <w:outlineLvl w:val="3"/>
      </w:pPr>
      <w:r>
        <w:t>Приложение N 1</w:t>
      </w:r>
    </w:p>
    <w:p w:rsidR="005D46BD" w:rsidRDefault="005D46BD">
      <w:pPr>
        <w:pStyle w:val="ConsPlusNormal"/>
        <w:jc w:val="right"/>
      </w:pPr>
      <w:r>
        <w:t>к паспорту регионального проекта</w:t>
      </w:r>
    </w:p>
    <w:p w:rsidR="005D46BD" w:rsidRDefault="005D46BD">
      <w:pPr>
        <w:pStyle w:val="ConsPlusNormal"/>
        <w:jc w:val="right"/>
      </w:pPr>
      <w:r>
        <w:t>(указывается краткое наименование</w:t>
      </w:r>
    </w:p>
    <w:p w:rsidR="005D46BD" w:rsidRDefault="005D46BD">
      <w:pPr>
        <w:pStyle w:val="ConsPlusNormal"/>
        <w:jc w:val="right"/>
      </w:pPr>
      <w:r>
        <w:t>регионального проекта)</w:t>
      </w:r>
    </w:p>
    <w:p w:rsidR="005D46BD" w:rsidRDefault="005D46BD">
      <w:pPr>
        <w:pStyle w:val="ConsPlusNormal"/>
        <w:jc w:val="both"/>
      </w:pPr>
    </w:p>
    <w:p w:rsidR="005D46BD" w:rsidRDefault="005D46BD">
      <w:pPr>
        <w:pStyle w:val="ConsPlusNormal"/>
        <w:jc w:val="center"/>
      </w:pPr>
      <w:bookmarkStart w:id="18" w:name="P840"/>
      <w:bookmarkEnd w:id="18"/>
      <w:r>
        <w:t>ПЛАН</w:t>
      </w:r>
    </w:p>
    <w:p w:rsidR="005D46BD" w:rsidRDefault="005D46BD">
      <w:pPr>
        <w:pStyle w:val="ConsPlusNormal"/>
        <w:jc w:val="center"/>
      </w:pPr>
      <w:r>
        <w:t>реализации регионального проекта</w:t>
      </w:r>
    </w:p>
    <w:p w:rsidR="005D46BD" w:rsidRDefault="005D46BD">
      <w:pPr>
        <w:pStyle w:val="ConsPlusNormal"/>
        <w:jc w:val="both"/>
      </w:pPr>
    </w:p>
    <w:p w:rsidR="005D46BD" w:rsidRDefault="005D46BD">
      <w:pPr>
        <w:pStyle w:val="ConsPlusNormal"/>
        <w:sectPr w:rsidR="005D46B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814"/>
        <w:gridCol w:w="986"/>
        <w:gridCol w:w="864"/>
        <w:gridCol w:w="1814"/>
        <w:gridCol w:w="1644"/>
        <w:gridCol w:w="1304"/>
        <w:gridCol w:w="1361"/>
        <w:gridCol w:w="1417"/>
        <w:gridCol w:w="1282"/>
      </w:tblGrid>
      <w:tr w:rsidR="005D46BD">
        <w:tc>
          <w:tcPr>
            <w:tcW w:w="680" w:type="dxa"/>
            <w:vMerge w:val="restart"/>
            <w:vAlign w:val="center"/>
          </w:tcPr>
          <w:p w:rsidR="005D46BD" w:rsidRDefault="005D46BD">
            <w:pPr>
              <w:pStyle w:val="ConsPlusNormal"/>
              <w:jc w:val="center"/>
            </w:pPr>
            <w:r>
              <w:t>N п/п</w:t>
            </w:r>
          </w:p>
        </w:tc>
        <w:tc>
          <w:tcPr>
            <w:tcW w:w="1814" w:type="dxa"/>
            <w:vMerge w:val="restart"/>
            <w:vAlign w:val="center"/>
          </w:tcPr>
          <w:p w:rsidR="005D46BD" w:rsidRDefault="005D46BD">
            <w:pPr>
              <w:pStyle w:val="ConsPlusNormal"/>
              <w:jc w:val="center"/>
            </w:pPr>
            <w:r>
              <w:t xml:space="preserve">Наименование результата, контрольной точки </w:t>
            </w:r>
            <w:hyperlink w:anchor="P941">
              <w:r>
                <w:rPr>
                  <w:color w:val="0000FF"/>
                </w:rPr>
                <w:t>&lt;1&gt;</w:t>
              </w:r>
            </w:hyperlink>
          </w:p>
        </w:tc>
        <w:tc>
          <w:tcPr>
            <w:tcW w:w="1850" w:type="dxa"/>
            <w:gridSpan w:val="2"/>
            <w:vAlign w:val="center"/>
          </w:tcPr>
          <w:p w:rsidR="005D46BD" w:rsidRDefault="005D46BD">
            <w:pPr>
              <w:pStyle w:val="ConsPlusNormal"/>
              <w:jc w:val="center"/>
            </w:pPr>
            <w:r>
              <w:t>Срок реализации</w:t>
            </w:r>
          </w:p>
        </w:tc>
        <w:tc>
          <w:tcPr>
            <w:tcW w:w="3458" w:type="dxa"/>
            <w:gridSpan w:val="2"/>
            <w:vAlign w:val="center"/>
          </w:tcPr>
          <w:p w:rsidR="005D46BD" w:rsidRDefault="005D46BD">
            <w:pPr>
              <w:pStyle w:val="ConsPlusNormal"/>
              <w:jc w:val="center"/>
            </w:pPr>
            <w:r>
              <w:t xml:space="preserve">Взаимосвязь </w:t>
            </w:r>
            <w:hyperlink w:anchor="P942">
              <w:r>
                <w:rPr>
                  <w:color w:val="0000FF"/>
                </w:rPr>
                <w:t>&lt;2&gt;</w:t>
              </w:r>
            </w:hyperlink>
          </w:p>
        </w:tc>
        <w:tc>
          <w:tcPr>
            <w:tcW w:w="1304" w:type="dxa"/>
            <w:vMerge w:val="restart"/>
            <w:vAlign w:val="center"/>
          </w:tcPr>
          <w:p w:rsidR="005D46BD" w:rsidRDefault="005D46BD">
            <w:pPr>
              <w:pStyle w:val="ConsPlusNormal"/>
              <w:jc w:val="center"/>
            </w:pPr>
            <w:r>
              <w:t>Ответственный исполнитель</w:t>
            </w:r>
          </w:p>
        </w:tc>
        <w:tc>
          <w:tcPr>
            <w:tcW w:w="1361" w:type="dxa"/>
            <w:vMerge w:val="restart"/>
            <w:vAlign w:val="center"/>
          </w:tcPr>
          <w:p w:rsidR="005D46BD" w:rsidRDefault="005D46BD">
            <w:pPr>
              <w:pStyle w:val="ConsPlusNormal"/>
              <w:jc w:val="center"/>
            </w:pPr>
            <w:r>
              <w:t>Вид документа и характеристика результата</w:t>
            </w:r>
          </w:p>
        </w:tc>
        <w:tc>
          <w:tcPr>
            <w:tcW w:w="1417" w:type="dxa"/>
            <w:vMerge w:val="restart"/>
            <w:vAlign w:val="center"/>
          </w:tcPr>
          <w:p w:rsidR="005D46BD" w:rsidRDefault="005D46BD">
            <w:pPr>
              <w:pStyle w:val="ConsPlusNormal"/>
              <w:jc w:val="center"/>
            </w:pPr>
            <w:r>
              <w:t xml:space="preserve">Реализация в муниципальном образовании (да/нет) </w:t>
            </w:r>
            <w:hyperlink w:anchor="P943">
              <w:r>
                <w:rPr>
                  <w:color w:val="0000FF"/>
                </w:rPr>
                <w:t>&lt;3&gt;</w:t>
              </w:r>
            </w:hyperlink>
          </w:p>
        </w:tc>
        <w:tc>
          <w:tcPr>
            <w:tcW w:w="1282" w:type="dxa"/>
            <w:vMerge w:val="restart"/>
            <w:vAlign w:val="center"/>
          </w:tcPr>
          <w:p w:rsidR="005D46BD" w:rsidRDefault="005D46BD">
            <w:pPr>
              <w:pStyle w:val="ConsPlusNormal"/>
              <w:jc w:val="center"/>
            </w:pPr>
            <w:r>
              <w:t>Информационная система (источник данных)</w:t>
            </w:r>
          </w:p>
        </w:tc>
      </w:tr>
      <w:tr w:rsidR="005D46BD">
        <w:tc>
          <w:tcPr>
            <w:tcW w:w="0" w:type="auto"/>
            <w:vMerge/>
          </w:tcPr>
          <w:p w:rsidR="005D46BD" w:rsidRDefault="005D46BD">
            <w:pPr>
              <w:pStyle w:val="ConsPlusNormal"/>
            </w:pPr>
          </w:p>
        </w:tc>
        <w:tc>
          <w:tcPr>
            <w:tcW w:w="0" w:type="auto"/>
            <w:vMerge/>
          </w:tcPr>
          <w:p w:rsidR="005D46BD" w:rsidRDefault="005D46BD">
            <w:pPr>
              <w:pStyle w:val="ConsPlusNormal"/>
            </w:pPr>
          </w:p>
        </w:tc>
        <w:tc>
          <w:tcPr>
            <w:tcW w:w="986" w:type="dxa"/>
            <w:vAlign w:val="center"/>
          </w:tcPr>
          <w:p w:rsidR="005D46BD" w:rsidRDefault="005D46BD">
            <w:pPr>
              <w:pStyle w:val="ConsPlusNormal"/>
              <w:jc w:val="center"/>
            </w:pPr>
            <w:r>
              <w:t>начало</w:t>
            </w:r>
          </w:p>
        </w:tc>
        <w:tc>
          <w:tcPr>
            <w:tcW w:w="864" w:type="dxa"/>
            <w:vAlign w:val="center"/>
          </w:tcPr>
          <w:p w:rsidR="005D46BD" w:rsidRDefault="005D46BD">
            <w:pPr>
              <w:pStyle w:val="ConsPlusNormal"/>
              <w:jc w:val="center"/>
            </w:pPr>
            <w:r>
              <w:t>окончание</w:t>
            </w:r>
          </w:p>
        </w:tc>
        <w:tc>
          <w:tcPr>
            <w:tcW w:w="1814" w:type="dxa"/>
            <w:vAlign w:val="center"/>
          </w:tcPr>
          <w:p w:rsidR="005D46BD" w:rsidRDefault="005D46BD">
            <w:pPr>
              <w:pStyle w:val="ConsPlusNormal"/>
              <w:jc w:val="center"/>
            </w:pPr>
            <w:r>
              <w:t>предшественники</w:t>
            </w:r>
          </w:p>
        </w:tc>
        <w:tc>
          <w:tcPr>
            <w:tcW w:w="1644" w:type="dxa"/>
            <w:vAlign w:val="center"/>
          </w:tcPr>
          <w:p w:rsidR="005D46BD" w:rsidRDefault="005D46BD">
            <w:pPr>
              <w:pStyle w:val="ConsPlusNormal"/>
              <w:jc w:val="center"/>
            </w:pPr>
            <w:r>
              <w:t>последователи</w:t>
            </w:r>
          </w:p>
        </w:tc>
        <w:tc>
          <w:tcPr>
            <w:tcW w:w="0" w:type="auto"/>
            <w:vMerge/>
          </w:tcPr>
          <w:p w:rsidR="005D46BD" w:rsidRDefault="005D46BD">
            <w:pPr>
              <w:pStyle w:val="ConsPlusNormal"/>
            </w:pPr>
          </w:p>
        </w:tc>
        <w:tc>
          <w:tcPr>
            <w:tcW w:w="0" w:type="auto"/>
            <w:vMerge/>
          </w:tcPr>
          <w:p w:rsidR="005D46BD" w:rsidRDefault="005D46BD">
            <w:pPr>
              <w:pStyle w:val="ConsPlusNormal"/>
            </w:pPr>
          </w:p>
        </w:tc>
        <w:tc>
          <w:tcPr>
            <w:tcW w:w="0" w:type="auto"/>
            <w:vMerge/>
          </w:tcPr>
          <w:p w:rsidR="005D46BD" w:rsidRDefault="005D46BD">
            <w:pPr>
              <w:pStyle w:val="ConsPlusNormal"/>
            </w:pPr>
          </w:p>
        </w:tc>
        <w:tc>
          <w:tcPr>
            <w:tcW w:w="0" w:type="auto"/>
            <w:vMerge/>
          </w:tcPr>
          <w:p w:rsidR="005D46BD" w:rsidRDefault="005D46BD">
            <w:pPr>
              <w:pStyle w:val="ConsPlusNormal"/>
            </w:pPr>
          </w:p>
        </w:tc>
      </w:tr>
      <w:tr w:rsidR="005D46BD">
        <w:tc>
          <w:tcPr>
            <w:tcW w:w="680" w:type="dxa"/>
          </w:tcPr>
          <w:p w:rsidR="005D46BD" w:rsidRDefault="005D46BD">
            <w:pPr>
              <w:pStyle w:val="ConsPlusNormal"/>
              <w:jc w:val="center"/>
            </w:pPr>
            <w:r>
              <w:t>1</w:t>
            </w:r>
          </w:p>
        </w:tc>
        <w:tc>
          <w:tcPr>
            <w:tcW w:w="12486" w:type="dxa"/>
            <w:gridSpan w:val="9"/>
          </w:tcPr>
          <w:p w:rsidR="005D46BD" w:rsidRDefault="005D46BD">
            <w:pPr>
              <w:pStyle w:val="ConsPlusNormal"/>
            </w:pPr>
            <w:r>
              <w:t>Указывается наименование ОЗР</w:t>
            </w:r>
          </w:p>
        </w:tc>
      </w:tr>
      <w:tr w:rsidR="005D46BD">
        <w:tc>
          <w:tcPr>
            <w:tcW w:w="680" w:type="dxa"/>
          </w:tcPr>
          <w:p w:rsidR="005D46BD" w:rsidRDefault="005D46BD">
            <w:pPr>
              <w:pStyle w:val="ConsPlusNormal"/>
              <w:jc w:val="center"/>
            </w:pPr>
            <w:r>
              <w:t>1.1</w:t>
            </w:r>
          </w:p>
        </w:tc>
        <w:tc>
          <w:tcPr>
            <w:tcW w:w="1814" w:type="dxa"/>
          </w:tcPr>
          <w:p w:rsidR="005D46BD" w:rsidRDefault="005D46BD">
            <w:pPr>
              <w:pStyle w:val="ConsPlusNormal"/>
            </w:pPr>
            <w:r>
              <w:t>Результат "..." (указывается результат регионального проекта)</w:t>
            </w:r>
          </w:p>
        </w:tc>
        <w:tc>
          <w:tcPr>
            <w:tcW w:w="986" w:type="dxa"/>
          </w:tcPr>
          <w:p w:rsidR="005D46BD" w:rsidRDefault="005D46BD">
            <w:pPr>
              <w:pStyle w:val="ConsPlusNormal"/>
            </w:pPr>
          </w:p>
        </w:tc>
        <w:tc>
          <w:tcPr>
            <w:tcW w:w="864" w:type="dxa"/>
          </w:tcPr>
          <w:p w:rsidR="005D46BD" w:rsidRDefault="005D46BD">
            <w:pPr>
              <w:pStyle w:val="ConsPlusNormal"/>
            </w:pPr>
          </w:p>
        </w:tc>
        <w:tc>
          <w:tcPr>
            <w:tcW w:w="1814" w:type="dxa"/>
          </w:tcPr>
          <w:p w:rsidR="005D46BD" w:rsidRDefault="005D46BD">
            <w:pPr>
              <w:pStyle w:val="ConsPlusNormal"/>
              <w:jc w:val="center"/>
            </w:pPr>
            <w:r>
              <w:t>указываются номера результатов, являющихся предшественниками</w:t>
            </w:r>
          </w:p>
        </w:tc>
        <w:tc>
          <w:tcPr>
            <w:tcW w:w="1644" w:type="dxa"/>
          </w:tcPr>
          <w:p w:rsidR="005D46BD" w:rsidRDefault="005D46BD">
            <w:pPr>
              <w:pStyle w:val="ConsPlusNormal"/>
              <w:jc w:val="center"/>
            </w:pPr>
            <w:r>
              <w:t>указываются номера результатов, являющихся последователями</w:t>
            </w:r>
          </w:p>
        </w:tc>
        <w:tc>
          <w:tcPr>
            <w:tcW w:w="1304" w:type="dxa"/>
          </w:tcPr>
          <w:p w:rsidR="005D46BD" w:rsidRDefault="005D46BD">
            <w:pPr>
              <w:pStyle w:val="ConsPlusNormal"/>
            </w:pPr>
          </w:p>
        </w:tc>
        <w:tc>
          <w:tcPr>
            <w:tcW w:w="1361" w:type="dxa"/>
          </w:tcPr>
          <w:p w:rsidR="005D46BD" w:rsidRDefault="005D46BD">
            <w:pPr>
              <w:pStyle w:val="ConsPlusNormal"/>
            </w:pPr>
          </w:p>
        </w:tc>
        <w:tc>
          <w:tcPr>
            <w:tcW w:w="1417" w:type="dxa"/>
          </w:tcPr>
          <w:p w:rsidR="005D46BD" w:rsidRDefault="005D46BD">
            <w:pPr>
              <w:pStyle w:val="ConsPlusNormal"/>
            </w:pPr>
          </w:p>
        </w:tc>
        <w:tc>
          <w:tcPr>
            <w:tcW w:w="1282" w:type="dxa"/>
          </w:tcPr>
          <w:p w:rsidR="005D46BD" w:rsidRDefault="005D46BD">
            <w:pPr>
              <w:pStyle w:val="ConsPlusNormal"/>
            </w:pPr>
          </w:p>
        </w:tc>
      </w:tr>
      <w:tr w:rsidR="005D46BD">
        <w:tc>
          <w:tcPr>
            <w:tcW w:w="680" w:type="dxa"/>
          </w:tcPr>
          <w:p w:rsidR="005D46BD" w:rsidRDefault="005D46BD">
            <w:pPr>
              <w:pStyle w:val="ConsPlusNormal"/>
              <w:jc w:val="center"/>
            </w:pPr>
            <w:r>
              <w:t>1.1.1</w:t>
            </w:r>
          </w:p>
        </w:tc>
        <w:tc>
          <w:tcPr>
            <w:tcW w:w="1814" w:type="dxa"/>
          </w:tcPr>
          <w:p w:rsidR="005D46BD" w:rsidRDefault="005D46BD">
            <w:pPr>
              <w:pStyle w:val="ConsPlusNormal"/>
            </w:pPr>
            <w:r>
              <w:t>Контрольная точка "..." (указывается контрольная точка результата)</w:t>
            </w:r>
          </w:p>
        </w:tc>
        <w:tc>
          <w:tcPr>
            <w:tcW w:w="986" w:type="dxa"/>
          </w:tcPr>
          <w:p w:rsidR="005D46BD" w:rsidRDefault="005D46BD">
            <w:pPr>
              <w:pStyle w:val="ConsPlusNormal"/>
              <w:jc w:val="center"/>
            </w:pPr>
            <w:r>
              <w:t>-</w:t>
            </w:r>
          </w:p>
        </w:tc>
        <w:tc>
          <w:tcPr>
            <w:tcW w:w="864" w:type="dxa"/>
          </w:tcPr>
          <w:p w:rsidR="005D46BD" w:rsidRDefault="005D46BD">
            <w:pPr>
              <w:pStyle w:val="ConsPlusNormal"/>
            </w:pPr>
          </w:p>
        </w:tc>
        <w:tc>
          <w:tcPr>
            <w:tcW w:w="1814" w:type="dxa"/>
          </w:tcPr>
          <w:p w:rsidR="005D46BD" w:rsidRDefault="005D46BD">
            <w:pPr>
              <w:pStyle w:val="ConsPlusNormal"/>
              <w:jc w:val="center"/>
            </w:pPr>
            <w:r>
              <w:t>указываются номера контрольных точек, являющихся предшественниками</w:t>
            </w:r>
          </w:p>
        </w:tc>
        <w:tc>
          <w:tcPr>
            <w:tcW w:w="1644" w:type="dxa"/>
          </w:tcPr>
          <w:p w:rsidR="005D46BD" w:rsidRDefault="005D46BD">
            <w:pPr>
              <w:pStyle w:val="ConsPlusNormal"/>
              <w:jc w:val="center"/>
            </w:pPr>
            <w:r>
              <w:t>указываются номера контрольных точек, являющихся последователями</w:t>
            </w:r>
          </w:p>
        </w:tc>
        <w:tc>
          <w:tcPr>
            <w:tcW w:w="1304" w:type="dxa"/>
          </w:tcPr>
          <w:p w:rsidR="005D46BD" w:rsidRDefault="005D46BD">
            <w:pPr>
              <w:pStyle w:val="ConsPlusNormal"/>
            </w:pPr>
          </w:p>
        </w:tc>
        <w:tc>
          <w:tcPr>
            <w:tcW w:w="1361" w:type="dxa"/>
          </w:tcPr>
          <w:p w:rsidR="005D46BD" w:rsidRDefault="005D46BD">
            <w:pPr>
              <w:pStyle w:val="ConsPlusNormal"/>
            </w:pPr>
          </w:p>
        </w:tc>
        <w:tc>
          <w:tcPr>
            <w:tcW w:w="1417" w:type="dxa"/>
          </w:tcPr>
          <w:p w:rsidR="005D46BD" w:rsidRDefault="005D46BD">
            <w:pPr>
              <w:pStyle w:val="ConsPlusNormal"/>
              <w:jc w:val="center"/>
            </w:pPr>
            <w:r>
              <w:t>-</w:t>
            </w:r>
          </w:p>
        </w:tc>
        <w:tc>
          <w:tcPr>
            <w:tcW w:w="1282" w:type="dxa"/>
          </w:tcPr>
          <w:p w:rsidR="005D46BD" w:rsidRDefault="005D46BD">
            <w:pPr>
              <w:pStyle w:val="ConsPlusNormal"/>
            </w:pPr>
          </w:p>
        </w:tc>
      </w:tr>
      <w:tr w:rsidR="005D46BD">
        <w:tc>
          <w:tcPr>
            <w:tcW w:w="680" w:type="dxa"/>
          </w:tcPr>
          <w:p w:rsidR="005D46BD" w:rsidRDefault="005D46BD">
            <w:pPr>
              <w:pStyle w:val="ConsPlusNormal"/>
              <w:jc w:val="center"/>
            </w:pPr>
            <w:r>
              <w:t>1.2</w:t>
            </w:r>
          </w:p>
        </w:tc>
        <w:tc>
          <w:tcPr>
            <w:tcW w:w="1814" w:type="dxa"/>
          </w:tcPr>
          <w:p w:rsidR="005D46BD" w:rsidRDefault="005D46BD">
            <w:pPr>
              <w:pStyle w:val="ConsPlusNormal"/>
            </w:pPr>
            <w:r>
              <w:t>Результат иного регионального проекта "..." (указывается результат из иного регионального проекта, необходимый для достижения ОЗР)</w:t>
            </w:r>
          </w:p>
        </w:tc>
        <w:tc>
          <w:tcPr>
            <w:tcW w:w="986" w:type="dxa"/>
          </w:tcPr>
          <w:p w:rsidR="005D46BD" w:rsidRDefault="005D46BD">
            <w:pPr>
              <w:pStyle w:val="ConsPlusNormal"/>
            </w:pPr>
          </w:p>
        </w:tc>
        <w:tc>
          <w:tcPr>
            <w:tcW w:w="864" w:type="dxa"/>
          </w:tcPr>
          <w:p w:rsidR="005D46BD" w:rsidRDefault="005D46BD">
            <w:pPr>
              <w:pStyle w:val="ConsPlusNormal"/>
            </w:pPr>
          </w:p>
        </w:tc>
        <w:tc>
          <w:tcPr>
            <w:tcW w:w="1814" w:type="dxa"/>
          </w:tcPr>
          <w:p w:rsidR="005D46BD" w:rsidRDefault="005D46BD">
            <w:pPr>
              <w:pStyle w:val="ConsPlusNormal"/>
              <w:jc w:val="center"/>
            </w:pPr>
            <w:r>
              <w:t>указываются номера результатов, являющихся предшественниками</w:t>
            </w:r>
          </w:p>
        </w:tc>
        <w:tc>
          <w:tcPr>
            <w:tcW w:w="1644" w:type="dxa"/>
          </w:tcPr>
          <w:p w:rsidR="005D46BD" w:rsidRDefault="005D46BD">
            <w:pPr>
              <w:pStyle w:val="ConsPlusNormal"/>
              <w:jc w:val="center"/>
            </w:pPr>
            <w:r>
              <w:t>указываются номера результатов, являющихся последователям и</w:t>
            </w:r>
          </w:p>
        </w:tc>
        <w:tc>
          <w:tcPr>
            <w:tcW w:w="1304" w:type="dxa"/>
          </w:tcPr>
          <w:p w:rsidR="005D46BD" w:rsidRDefault="005D46BD">
            <w:pPr>
              <w:pStyle w:val="ConsPlusNormal"/>
            </w:pPr>
          </w:p>
        </w:tc>
        <w:tc>
          <w:tcPr>
            <w:tcW w:w="1361" w:type="dxa"/>
          </w:tcPr>
          <w:p w:rsidR="005D46BD" w:rsidRDefault="005D46BD">
            <w:pPr>
              <w:pStyle w:val="ConsPlusNormal"/>
            </w:pPr>
          </w:p>
        </w:tc>
        <w:tc>
          <w:tcPr>
            <w:tcW w:w="1417" w:type="dxa"/>
          </w:tcPr>
          <w:p w:rsidR="005D46BD" w:rsidRDefault="005D46BD">
            <w:pPr>
              <w:pStyle w:val="ConsPlusNormal"/>
            </w:pPr>
          </w:p>
        </w:tc>
        <w:tc>
          <w:tcPr>
            <w:tcW w:w="1282" w:type="dxa"/>
          </w:tcPr>
          <w:p w:rsidR="005D46BD" w:rsidRDefault="005D46BD">
            <w:pPr>
              <w:pStyle w:val="ConsPlusNormal"/>
            </w:pPr>
          </w:p>
        </w:tc>
      </w:tr>
      <w:tr w:rsidR="005D46BD">
        <w:tc>
          <w:tcPr>
            <w:tcW w:w="680" w:type="dxa"/>
          </w:tcPr>
          <w:p w:rsidR="005D46BD" w:rsidRDefault="005D46BD">
            <w:pPr>
              <w:pStyle w:val="ConsPlusNormal"/>
              <w:jc w:val="center"/>
            </w:pPr>
            <w:r>
              <w:t>1.2.1</w:t>
            </w:r>
          </w:p>
        </w:tc>
        <w:tc>
          <w:tcPr>
            <w:tcW w:w="1814" w:type="dxa"/>
          </w:tcPr>
          <w:p w:rsidR="005D46BD" w:rsidRDefault="005D46BD">
            <w:pPr>
              <w:pStyle w:val="ConsPlusNormal"/>
            </w:pPr>
            <w:r>
              <w:t>Контрольная точка иного регионального проекта "..." (указывается контрольная точка из иного регионального проекта)</w:t>
            </w:r>
          </w:p>
        </w:tc>
        <w:tc>
          <w:tcPr>
            <w:tcW w:w="986" w:type="dxa"/>
          </w:tcPr>
          <w:p w:rsidR="005D46BD" w:rsidRDefault="005D46BD">
            <w:pPr>
              <w:pStyle w:val="ConsPlusNormal"/>
              <w:jc w:val="center"/>
            </w:pPr>
            <w:r>
              <w:t>-</w:t>
            </w:r>
          </w:p>
        </w:tc>
        <w:tc>
          <w:tcPr>
            <w:tcW w:w="864" w:type="dxa"/>
          </w:tcPr>
          <w:p w:rsidR="005D46BD" w:rsidRDefault="005D46BD">
            <w:pPr>
              <w:pStyle w:val="ConsPlusNormal"/>
            </w:pPr>
          </w:p>
        </w:tc>
        <w:tc>
          <w:tcPr>
            <w:tcW w:w="1814" w:type="dxa"/>
          </w:tcPr>
          <w:p w:rsidR="005D46BD" w:rsidRDefault="005D46BD">
            <w:pPr>
              <w:pStyle w:val="ConsPlusNormal"/>
              <w:jc w:val="center"/>
            </w:pPr>
            <w:r>
              <w:t>указываются номера контрольных точек, являющихся предшественниками</w:t>
            </w:r>
          </w:p>
        </w:tc>
        <w:tc>
          <w:tcPr>
            <w:tcW w:w="1644" w:type="dxa"/>
          </w:tcPr>
          <w:p w:rsidR="005D46BD" w:rsidRDefault="005D46BD">
            <w:pPr>
              <w:pStyle w:val="ConsPlusNormal"/>
              <w:jc w:val="center"/>
            </w:pPr>
            <w:r>
              <w:t>указываются номера контрольных точек, являющихся последователями</w:t>
            </w:r>
          </w:p>
        </w:tc>
        <w:tc>
          <w:tcPr>
            <w:tcW w:w="1304" w:type="dxa"/>
          </w:tcPr>
          <w:p w:rsidR="005D46BD" w:rsidRDefault="005D46BD">
            <w:pPr>
              <w:pStyle w:val="ConsPlusNormal"/>
            </w:pPr>
          </w:p>
        </w:tc>
        <w:tc>
          <w:tcPr>
            <w:tcW w:w="1361" w:type="dxa"/>
          </w:tcPr>
          <w:p w:rsidR="005D46BD" w:rsidRDefault="005D46BD">
            <w:pPr>
              <w:pStyle w:val="ConsPlusNormal"/>
            </w:pPr>
          </w:p>
        </w:tc>
        <w:tc>
          <w:tcPr>
            <w:tcW w:w="1417" w:type="dxa"/>
          </w:tcPr>
          <w:p w:rsidR="005D46BD" w:rsidRDefault="005D46BD">
            <w:pPr>
              <w:pStyle w:val="ConsPlusNormal"/>
              <w:jc w:val="center"/>
            </w:pPr>
            <w:r>
              <w:t>-</w:t>
            </w:r>
          </w:p>
        </w:tc>
        <w:tc>
          <w:tcPr>
            <w:tcW w:w="1282" w:type="dxa"/>
          </w:tcPr>
          <w:p w:rsidR="005D46BD" w:rsidRDefault="005D46BD">
            <w:pPr>
              <w:pStyle w:val="ConsPlusNormal"/>
            </w:pPr>
          </w:p>
        </w:tc>
      </w:tr>
      <w:tr w:rsidR="005D46BD">
        <w:tc>
          <w:tcPr>
            <w:tcW w:w="680" w:type="dxa"/>
          </w:tcPr>
          <w:p w:rsidR="005D46BD" w:rsidRDefault="005D46BD">
            <w:pPr>
              <w:pStyle w:val="ConsPlusNormal"/>
              <w:jc w:val="center"/>
            </w:pPr>
            <w:r>
              <w:t>2</w:t>
            </w:r>
          </w:p>
        </w:tc>
        <w:tc>
          <w:tcPr>
            <w:tcW w:w="12486" w:type="dxa"/>
            <w:gridSpan w:val="9"/>
          </w:tcPr>
          <w:p w:rsidR="005D46BD" w:rsidRDefault="005D46BD">
            <w:pPr>
              <w:pStyle w:val="ConsPlusNormal"/>
            </w:pPr>
            <w:r>
              <w:t>Указывается наименование задачи, не являющейся ОЗР</w:t>
            </w:r>
          </w:p>
        </w:tc>
      </w:tr>
      <w:tr w:rsidR="005D46BD">
        <w:tc>
          <w:tcPr>
            <w:tcW w:w="680" w:type="dxa"/>
          </w:tcPr>
          <w:p w:rsidR="005D46BD" w:rsidRDefault="005D46BD">
            <w:pPr>
              <w:pStyle w:val="ConsPlusNormal"/>
              <w:jc w:val="center"/>
            </w:pPr>
            <w:r>
              <w:t>2.1</w:t>
            </w:r>
          </w:p>
        </w:tc>
        <w:tc>
          <w:tcPr>
            <w:tcW w:w="1814" w:type="dxa"/>
          </w:tcPr>
          <w:p w:rsidR="005D46BD" w:rsidRDefault="005D46BD">
            <w:pPr>
              <w:pStyle w:val="ConsPlusNormal"/>
            </w:pPr>
            <w:r>
              <w:t>Результат "..." (указывается результат регионального проекта)</w:t>
            </w:r>
          </w:p>
        </w:tc>
        <w:tc>
          <w:tcPr>
            <w:tcW w:w="986" w:type="dxa"/>
          </w:tcPr>
          <w:p w:rsidR="005D46BD" w:rsidRDefault="005D46BD">
            <w:pPr>
              <w:pStyle w:val="ConsPlusNormal"/>
            </w:pPr>
          </w:p>
        </w:tc>
        <w:tc>
          <w:tcPr>
            <w:tcW w:w="864" w:type="dxa"/>
          </w:tcPr>
          <w:p w:rsidR="005D46BD" w:rsidRDefault="005D46BD">
            <w:pPr>
              <w:pStyle w:val="ConsPlusNormal"/>
            </w:pPr>
          </w:p>
        </w:tc>
        <w:tc>
          <w:tcPr>
            <w:tcW w:w="1814" w:type="dxa"/>
          </w:tcPr>
          <w:p w:rsidR="005D46BD" w:rsidRDefault="005D46BD">
            <w:pPr>
              <w:pStyle w:val="ConsPlusNormal"/>
              <w:jc w:val="center"/>
            </w:pPr>
            <w:r>
              <w:t>указываются номера результатов, являющихся предшественниками</w:t>
            </w:r>
          </w:p>
        </w:tc>
        <w:tc>
          <w:tcPr>
            <w:tcW w:w="1644" w:type="dxa"/>
          </w:tcPr>
          <w:p w:rsidR="005D46BD" w:rsidRDefault="005D46BD">
            <w:pPr>
              <w:pStyle w:val="ConsPlusNormal"/>
              <w:jc w:val="center"/>
            </w:pPr>
            <w:r>
              <w:t>указываются номера результатов, являющихся последователями</w:t>
            </w:r>
          </w:p>
        </w:tc>
        <w:tc>
          <w:tcPr>
            <w:tcW w:w="1304" w:type="dxa"/>
          </w:tcPr>
          <w:p w:rsidR="005D46BD" w:rsidRDefault="005D46BD">
            <w:pPr>
              <w:pStyle w:val="ConsPlusNormal"/>
            </w:pPr>
          </w:p>
        </w:tc>
        <w:tc>
          <w:tcPr>
            <w:tcW w:w="1361" w:type="dxa"/>
          </w:tcPr>
          <w:p w:rsidR="005D46BD" w:rsidRDefault="005D46BD">
            <w:pPr>
              <w:pStyle w:val="ConsPlusNormal"/>
            </w:pPr>
          </w:p>
        </w:tc>
        <w:tc>
          <w:tcPr>
            <w:tcW w:w="1417" w:type="dxa"/>
          </w:tcPr>
          <w:p w:rsidR="005D46BD" w:rsidRDefault="005D46BD">
            <w:pPr>
              <w:pStyle w:val="ConsPlusNormal"/>
            </w:pPr>
          </w:p>
        </w:tc>
        <w:tc>
          <w:tcPr>
            <w:tcW w:w="1282" w:type="dxa"/>
          </w:tcPr>
          <w:p w:rsidR="005D46BD" w:rsidRDefault="005D46BD">
            <w:pPr>
              <w:pStyle w:val="ConsPlusNormal"/>
            </w:pPr>
          </w:p>
        </w:tc>
      </w:tr>
      <w:tr w:rsidR="005D46BD">
        <w:tc>
          <w:tcPr>
            <w:tcW w:w="680" w:type="dxa"/>
          </w:tcPr>
          <w:p w:rsidR="005D46BD" w:rsidRDefault="005D46BD">
            <w:pPr>
              <w:pStyle w:val="ConsPlusNormal"/>
              <w:jc w:val="center"/>
            </w:pPr>
            <w:r>
              <w:t>2.1.1</w:t>
            </w:r>
          </w:p>
        </w:tc>
        <w:tc>
          <w:tcPr>
            <w:tcW w:w="1814" w:type="dxa"/>
          </w:tcPr>
          <w:p w:rsidR="005D46BD" w:rsidRDefault="005D46BD">
            <w:pPr>
              <w:pStyle w:val="ConsPlusNormal"/>
            </w:pPr>
            <w:r>
              <w:t>Контрольная точка "..." (указывается контрольная точка результата)</w:t>
            </w:r>
          </w:p>
        </w:tc>
        <w:tc>
          <w:tcPr>
            <w:tcW w:w="986" w:type="dxa"/>
          </w:tcPr>
          <w:p w:rsidR="005D46BD" w:rsidRDefault="005D46BD">
            <w:pPr>
              <w:pStyle w:val="ConsPlusNormal"/>
              <w:jc w:val="center"/>
            </w:pPr>
            <w:r>
              <w:t>-</w:t>
            </w:r>
          </w:p>
        </w:tc>
        <w:tc>
          <w:tcPr>
            <w:tcW w:w="864" w:type="dxa"/>
          </w:tcPr>
          <w:p w:rsidR="005D46BD" w:rsidRDefault="005D46BD">
            <w:pPr>
              <w:pStyle w:val="ConsPlusNormal"/>
            </w:pPr>
          </w:p>
        </w:tc>
        <w:tc>
          <w:tcPr>
            <w:tcW w:w="1814" w:type="dxa"/>
          </w:tcPr>
          <w:p w:rsidR="005D46BD" w:rsidRDefault="005D46BD">
            <w:pPr>
              <w:pStyle w:val="ConsPlusNormal"/>
              <w:jc w:val="center"/>
            </w:pPr>
            <w:r>
              <w:t>указываются номера контрольных точек, являющихся предшественниками</w:t>
            </w:r>
          </w:p>
        </w:tc>
        <w:tc>
          <w:tcPr>
            <w:tcW w:w="1644" w:type="dxa"/>
          </w:tcPr>
          <w:p w:rsidR="005D46BD" w:rsidRDefault="005D46BD">
            <w:pPr>
              <w:pStyle w:val="ConsPlusNormal"/>
              <w:jc w:val="center"/>
            </w:pPr>
            <w:r>
              <w:t>указываются номера контрольных точек, являющихся последователями</w:t>
            </w:r>
          </w:p>
        </w:tc>
        <w:tc>
          <w:tcPr>
            <w:tcW w:w="1304" w:type="dxa"/>
          </w:tcPr>
          <w:p w:rsidR="005D46BD" w:rsidRDefault="005D46BD">
            <w:pPr>
              <w:pStyle w:val="ConsPlusNormal"/>
            </w:pPr>
          </w:p>
        </w:tc>
        <w:tc>
          <w:tcPr>
            <w:tcW w:w="1361" w:type="dxa"/>
          </w:tcPr>
          <w:p w:rsidR="005D46BD" w:rsidRDefault="005D46BD">
            <w:pPr>
              <w:pStyle w:val="ConsPlusNormal"/>
            </w:pPr>
          </w:p>
        </w:tc>
        <w:tc>
          <w:tcPr>
            <w:tcW w:w="1417" w:type="dxa"/>
          </w:tcPr>
          <w:p w:rsidR="005D46BD" w:rsidRDefault="005D46BD">
            <w:pPr>
              <w:pStyle w:val="ConsPlusNormal"/>
              <w:jc w:val="center"/>
            </w:pPr>
            <w:r>
              <w:t>-</w:t>
            </w:r>
          </w:p>
        </w:tc>
        <w:tc>
          <w:tcPr>
            <w:tcW w:w="1282" w:type="dxa"/>
          </w:tcPr>
          <w:p w:rsidR="005D46BD" w:rsidRDefault="005D46BD">
            <w:pPr>
              <w:pStyle w:val="ConsPlusNormal"/>
            </w:pPr>
          </w:p>
        </w:tc>
      </w:tr>
      <w:tr w:rsidR="005D46BD">
        <w:tc>
          <w:tcPr>
            <w:tcW w:w="680" w:type="dxa"/>
          </w:tcPr>
          <w:p w:rsidR="005D46BD" w:rsidRDefault="005D46BD">
            <w:pPr>
              <w:pStyle w:val="ConsPlusNormal"/>
              <w:jc w:val="center"/>
            </w:pPr>
            <w:r>
              <w:t>2.2</w:t>
            </w:r>
          </w:p>
        </w:tc>
        <w:tc>
          <w:tcPr>
            <w:tcW w:w="1814" w:type="dxa"/>
          </w:tcPr>
          <w:p w:rsidR="005D46BD" w:rsidRDefault="005D46BD">
            <w:pPr>
              <w:pStyle w:val="ConsPlusNormal"/>
            </w:pPr>
            <w:r>
              <w:t>Результат иного регионального проекта "..." (указывается результат из иного регионального проекта, необходимый для выполнения задачи)</w:t>
            </w:r>
          </w:p>
        </w:tc>
        <w:tc>
          <w:tcPr>
            <w:tcW w:w="986" w:type="dxa"/>
          </w:tcPr>
          <w:p w:rsidR="005D46BD" w:rsidRDefault="005D46BD">
            <w:pPr>
              <w:pStyle w:val="ConsPlusNormal"/>
            </w:pPr>
          </w:p>
        </w:tc>
        <w:tc>
          <w:tcPr>
            <w:tcW w:w="864" w:type="dxa"/>
          </w:tcPr>
          <w:p w:rsidR="005D46BD" w:rsidRDefault="005D46BD">
            <w:pPr>
              <w:pStyle w:val="ConsPlusNormal"/>
            </w:pPr>
          </w:p>
        </w:tc>
        <w:tc>
          <w:tcPr>
            <w:tcW w:w="1814" w:type="dxa"/>
          </w:tcPr>
          <w:p w:rsidR="005D46BD" w:rsidRDefault="005D46BD">
            <w:pPr>
              <w:pStyle w:val="ConsPlusNormal"/>
              <w:jc w:val="center"/>
            </w:pPr>
            <w:r>
              <w:t>указываются номера результатов, являющихся предшественниками</w:t>
            </w:r>
          </w:p>
        </w:tc>
        <w:tc>
          <w:tcPr>
            <w:tcW w:w="1644" w:type="dxa"/>
          </w:tcPr>
          <w:p w:rsidR="005D46BD" w:rsidRDefault="005D46BD">
            <w:pPr>
              <w:pStyle w:val="ConsPlusNormal"/>
              <w:jc w:val="center"/>
            </w:pPr>
            <w:r>
              <w:t>указываются номера результатов, являющихся последователями</w:t>
            </w:r>
          </w:p>
        </w:tc>
        <w:tc>
          <w:tcPr>
            <w:tcW w:w="1304" w:type="dxa"/>
          </w:tcPr>
          <w:p w:rsidR="005D46BD" w:rsidRDefault="005D46BD">
            <w:pPr>
              <w:pStyle w:val="ConsPlusNormal"/>
            </w:pPr>
          </w:p>
        </w:tc>
        <w:tc>
          <w:tcPr>
            <w:tcW w:w="1361" w:type="dxa"/>
          </w:tcPr>
          <w:p w:rsidR="005D46BD" w:rsidRDefault="005D46BD">
            <w:pPr>
              <w:pStyle w:val="ConsPlusNormal"/>
            </w:pPr>
          </w:p>
        </w:tc>
        <w:tc>
          <w:tcPr>
            <w:tcW w:w="1417" w:type="dxa"/>
          </w:tcPr>
          <w:p w:rsidR="005D46BD" w:rsidRDefault="005D46BD">
            <w:pPr>
              <w:pStyle w:val="ConsPlusNormal"/>
            </w:pPr>
          </w:p>
        </w:tc>
        <w:tc>
          <w:tcPr>
            <w:tcW w:w="1282" w:type="dxa"/>
          </w:tcPr>
          <w:p w:rsidR="005D46BD" w:rsidRDefault="005D46BD">
            <w:pPr>
              <w:pStyle w:val="ConsPlusNormal"/>
            </w:pPr>
          </w:p>
        </w:tc>
      </w:tr>
      <w:tr w:rsidR="005D46BD">
        <w:tc>
          <w:tcPr>
            <w:tcW w:w="680" w:type="dxa"/>
          </w:tcPr>
          <w:p w:rsidR="005D46BD" w:rsidRDefault="005D46BD">
            <w:pPr>
              <w:pStyle w:val="ConsPlusNormal"/>
              <w:jc w:val="center"/>
            </w:pPr>
            <w:r>
              <w:t>2.2.1</w:t>
            </w:r>
          </w:p>
        </w:tc>
        <w:tc>
          <w:tcPr>
            <w:tcW w:w="1814" w:type="dxa"/>
          </w:tcPr>
          <w:p w:rsidR="005D46BD" w:rsidRDefault="005D46BD">
            <w:pPr>
              <w:pStyle w:val="ConsPlusNormal"/>
            </w:pPr>
            <w:r>
              <w:t>Контрольная точка иного регионального проекта "..." (указывается контрольная точка из иного регионального проекта)</w:t>
            </w:r>
          </w:p>
        </w:tc>
        <w:tc>
          <w:tcPr>
            <w:tcW w:w="986" w:type="dxa"/>
          </w:tcPr>
          <w:p w:rsidR="005D46BD" w:rsidRDefault="005D46BD">
            <w:pPr>
              <w:pStyle w:val="ConsPlusNormal"/>
              <w:jc w:val="center"/>
            </w:pPr>
            <w:r>
              <w:t>-</w:t>
            </w:r>
          </w:p>
        </w:tc>
        <w:tc>
          <w:tcPr>
            <w:tcW w:w="864" w:type="dxa"/>
          </w:tcPr>
          <w:p w:rsidR="005D46BD" w:rsidRDefault="005D46BD">
            <w:pPr>
              <w:pStyle w:val="ConsPlusNormal"/>
            </w:pPr>
          </w:p>
        </w:tc>
        <w:tc>
          <w:tcPr>
            <w:tcW w:w="1814" w:type="dxa"/>
          </w:tcPr>
          <w:p w:rsidR="005D46BD" w:rsidRDefault="005D46BD">
            <w:pPr>
              <w:pStyle w:val="ConsPlusNormal"/>
              <w:jc w:val="center"/>
            </w:pPr>
            <w:r>
              <w:t>указываются номера контрольных точек, являющихся предшественниками</w:t>
            </w:r>
          </w:p>
        </w:tc>
        <w:tc>
          <w:tcPr>
            <w:tcW w:w="1644" w:type="dxa"/>
          </w:tcPr>
          <w:p w:rsidR="005D46BD" w:rsidRDefault="005D46BD">
            <w:pPr>
              <w:pStyle w:val="ConsPlusNormal"/>
              <w:jc w:val="center"/>
            </w:pPr>
            <w:r>
              <w:t>указываются номера контрольных точек, являющихся последователям и</w:t>
            </w:r>
          </w:p>
        </w:tc>
        <w:tc>
          <w:tcPr>
            <w:tcW w:w="1304" w:type="dxa"/>
          </w:tcPr>
          <w:p w:rsidR="005D46BD" w:rsidRDefault="005D46BD">
            <w:pPr>
              <w:pStyle w:val="ConsPlusNormal"/>
            </w:pPr>
          </w:p>
        </w:tc>
        <w:tc>
          <w:tcPr>
            <w:tcW w:w="1361" w:type="dxa"/>
          </w:tcPr>
          <w:p w:rsidR="005D46BD" w:rsidRDefault="005D46BD">
            <w:pPr>
              <w:pStyle w:val="ConsPlusNormal"/>
            </w:pPr>
          </w:p>
        </w:tc>
        <w:tc>
          <w:tcPr>
            <w:tcW w:w="1417" w:type="dxa"/>
          </w:tcPr>
          <w:p w:rsidR="005D46BD" w:rsidRDefault="005D46BD">
            <w:pPr>
              <w:pStyle w:val="ConsPlusNormal"/>
              <w:jc w:val="center"/>
            </w:pPr>
            <w:r>
              <w:t>-</w:t>
            </w:r>
          </w:p>
        </w:tc>
        <w:tc>
          <w:tcPr>
            <w:tcW w:w="1282" w:type="dxa"/>
          </w:tcPr>
          <w:p w:rsidR="005D46BD" w:rsidRDefault="005D46BD">
            <w:pPr>
              <w:pStyle w:val="ConsPlusNormal"/>
            </w:pPr>
          </w:p>
        </w:tc>
      </w:tr>
    </w:tbl>
    <w:p w:rsidR="005D46BD" w:rsidRDefault="005D46BD">
      <w:pPr>
        <w:pStyle w:val="ConsPlusNormal"/>
        <w:sectPr w:rsidR="005D46BD">
          <w:pgSz w:w="16838" w:h="11905" w:orient="landscape"/>
          <w:pgMar w:top="1701" w:right="1134" w:bottom="850" w:left="1134" w:header="0" w:footer="0" w:gutter="0"/>
          <w:cols w:space="720"/>
          <w:titlePg/>
        </w:sectPr>
      </w:pPr>
    </w:p>
    <w:p w:rsidR="005D46BD" w:rsidRDefault="005D46BD">
      <w:pPr>
        <w:pStyle w:val="ConsPlusNormal"/>
        <w:jc w:val="both"/>
      </w:pPr>
    </w:p>
    <w:p w:rsidR="005D46BD" w:rsidRDefault="005D46BD">
      <w:pPr>
        <w:pStyle w:val="ConsPlusNormal"/>
        <w:ind w:firstLine="540"/>
        <w:jc w:val="both"/>
      </w:pPr>
      <w:r>
        <w:t>--------------------------------</w:t>
      </w:r>
    </w:p>
    <w:p w:rsidR="005D46BD" w:rsidRDefault="005D46BD">
      <w:pPr>
        <w:pStyle w:val="ConsPlusNormal"/>
        <w:spacing w:before="220"/>
        <w:ind w:firstLine="540"/>
        <w:jc w:val="both"/>
      </w:pPr>
      <w:bookmarkStart w:id="19" w:name="P941"/>
      <w:bookmarkEnd w:id="19"/>
      <w:r>
        <w:t xml:space="preserve">&lt;1&gt; </w:t>
      </w:r>
      <w:hyperlink w:anchor="P1070">
        <w:r>
          <w:rPr>
            <w:color w:val="0000FF"/>
          </w:rPr>
          <w:t>Перечень</w:t>
        </w:r>
      </w:hyperlink>
      <w:r>
        <w:t xml:space="preserve"> специальных контрольных точек по типам результатов регионального (приоритетного) проекта и </w:t>
      </w:r>
      <w:hyperlink w:anchor="P1239">
        <w:r>
          <w:rPr>
            <w:color w:val="0000FF"/>
          </w:rPr>
          <w:t>перечень</w:t>
        </w:r>
      </w:hyperlink>
      <w:r>
        <w:t xml:space="preserve"> обеспечивающих контрольных точек по условиям организации работ (видам расходов) приведены в приложении N 2 к настоящим Методическим рекомендациям.</w:t>
      </w:r>
    </w:p>
    <w:p w:rsidR="005D46BD" w:rsidRDefault="005D46BD">
      <w:pPr>
        <w:pStyle w:val="ConsPlusNormal"/>
        <w:spacing w:before="220"/>
        <w:ind w:firstLine="540"/>
        <w:jc w:val="both"/>
      </w:pPr>
      <w:bookmarkStart w:id="20" w:name="P942"/>
      <w:bookmarkEnd w:id="20"/>
      <w:r>
        <w:t>&lt;2&gt; Указывается взаимосвязь результатов и контрольных точек настоящего регионального проекта, а также их взаимосвязь с результатами и контрольными точками иных региональных проектов.</w:t>
      </w:r>
    </w:p>
    <w:p w:rsidR="005D46BD" w:rsidRDefault="005D46BD">
      <w:pPr>
        <w:pStyle w:val="ConsPlusNormal"/>
        <w:spacing w:before="220"/>
        <w:ind w:firstLine="540"/>
        <w:jc w:val="both"/>
      </w:pPr>
      <w:bookmarkStart w:id="21" w:name="P943"/>
      <w:bookmarkEnd w:id="21"/>
      <w:r>
        <w:t>&lt;3&gt; Результат, по которому отражен признак "Реализация в муниципальном образовании", подлежит включению в соглашение о реализации на территории муниципального образования Республики Башкортостан регионального проекта.</w:t>
      </w:r>
    </w:p>
    <w:p w:rsidR="005D46BD" w:rsidRDefault="005D46BD">
      <w:pPr>
        <w:pStyle w:val="ConsPlusNormal"/>
        <w:jc w:val="both"/>
      </w:pPr>
    </w:p>
    <w:p w:rsidR="005D46BD" w:rsidRDefault="005D46BD">
      <w:pPr>
        <w:pStyle w:val="ConsPlusNormal"/>
        <w:jc w:val="both"/>
      </w:pPr>
    </w:p>
    <w:p w:rsidR="005D46BD" w:rsidRDefault="005D46BD">
      <w:pPr>
        <w:pStyle w:val="ConsPlusNormal"/>
        <w:jc w:val="both"/>
      </w:pPr>
    </w:p>
    <w:p w:rsidR="005D46BD" w:rsidRDefault="005D46BD">
      <w:pPr>
        <w:pStyle w:val="ConsPlusNormal"/>
        <w:jc w:val="both"/>
      </w:pPr>
    </w:p>
    <w:p w:rsidR="005D46BD" w:rsidRDefault="005D46BD">
      <w:pPr>
        <w:pStyle w:val="ConsPlusNormal"/>
        <w:jc w:val="both"/>
      </w:pPr>
    </w:p>
    <w:p w:rsidR="005D46BD" w:rsidRDefault="005D46BD">
      <w:pPr>
        <w:pStyle w:val="ConsPlusNormal"/>
        <w:jc w:val="right"/>
        <w:outlineLvl w:val="3"/>
      </w:pPr>
      <w:r>
        <w:t>Приложение N 2</w:t>
      </w:r>
    </w:p>
    <w:p w:rsidR="005D46BD" w:rsidRDefault="005D46BD">
      <w:pPr>
        <w:pStyle w:val="ConsPlusNormal"/>
        <w:jc w:val="right"/>
      </w:pPr>
      <w:r>
        <w:t>к паспорту регионального проекта</w:t>
      </w:r>
    </w:p>
    <w:p w:rsidR="005D46BD" w:rsidRDefault="005D46BD">
      <w:pPr>
        <w:pStyle w:val="ConsPlusNormal"/>
        <w:jc w:val="right"/>
      </w:pPr>
      <w:r>
        <w:t>(указывается краткое наименование</w:t>
      </w:r>
    </w:p>
    <w:p w:rsidR="005D46BD" w:rsidRDefault="005D46BD">
      <w:pPr>
        <w:pStyle w:val="ConsPlusNormal"/>
        <w:jc w:val="right"/>
      </w:pPr>
      <w:r>
        <w:t>регионального проекта)</w:t>
      </w:r>
    </w:p>
    <w:p w:rsidR="005D46BD" w:rsidRDefault="005D46BD">
      <w:pPr>
        <w:pStyle w:val="ConsPlusNormal"/>
        <w:jc w:val="both"/>
      </w:pPr>
    </w:p>
    <w:p w:rsidR="005D46BD" w:rsidRDefault="005D46BD">
      <w:pPr>
        <w:pStyle w:val="ConsPlusNormal"/>
        <w:jc w:val="center"/>
      </w:pPr>
      <w:bookmarkStart w:id="22" w:name="P954"/>
      <w:bookmarkEnd w:id="22"/>
      <w:r>
        <w:t>ЦЕЛЕВЫЕ ПОКАЗАТЕЛИ</w:t>
      </w:r>
    </w:p>
    <w:p w:rsidR="005D46BD" w:rsidRDefault="005D46BD">
      <w:pPr>
        <w:pStyle w:val="ConsPlusNormal"/>
        <w:jc w:val="center"/>
      </w:pPr>
      <w:r>
        <w:t>регионального проекта по муниципальным образованиям</w:t>
      </w:r>
    </w:p>
    <w:p w:rsidR="005D46BD" w:rsidRDefault="005D46BD">
      <w:pPr>
        <w:pStyle w:val="ConsPlusNormal"/>
        <w:jc w:val="center"/>
      </w:pPr>
      <w:r>
        <w:t>Республики Башкортостан</w:t>
      </w:r>
    </w:p>
    <w:p w:rsidR="005D46BD" w:rsidRDefault="005D46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191"/>
        <w:gridCol w:w="680"/>
        <w:gridCol w:w="1002"/>
        <w:gridCol w:w="1002"/>
        <w:gridCol w:w="737"/>
        <w:gridCol w:w="1002"/>
      </w:tblGrid>
      <w:tr w:rsidR="005D46BD">
        <w:tc>
          <w:tcPr>
            <w:tcW w:w="3515" w:type="dxa"/>
            <w:vMerge w:val="restart"/>
            <w:vAlign w:val="center"/>
          </w:tcPr>
          <w:p w:rsidR="005D46BD" w:rsidRDefault="005D46BD">
            <w:pPr>
              <w:pStyle w:val="ConsPlusNormal"/>
              <w:jc w:val="center"/>
            </w:pPr>
            <w:r>
              <w:t>Муниципальное образование Республики Башкортостан (городской округ/муниципальный район)</w:t>
            </w:r>
          </w:p>
        </w:tc>
        <w:tc>
          <w:tcPr>
            <w:tcW w:w="1871" w:type="dxa"/>
            <w:gridSpan w:val="2"/>
            <w:vAlign w:val="center"/>
          </w:tcPr>
          <w:p w:rsidR="005D46BD" w:rsidRDefault="005D46BD">
            <w:pPr>
              <w:pStyle w:val="ConsPlusNormal"/>
              <w:jc w:val="center"/>
            </w:pPr>
            <w:r>
              <w:t>Базовое значение</w:t>
            </w:r>
          </w:p>
        </w:tc>
        <w:tc>
          <w:tcPr>
            <w:tcW w:w="3743" w:type="dxa"/>
            <w:gridSpan w:val="4"/>
            <w:vAlign w:val="center"/>
          </w:tcPr>
          <w:p w:rsidR="005D46BD" w:rsidRDefault="005D46BD">
            <w:pPr>
              <w:pStyle w:val="ConsPlusNormal"/>
              <w:jc w:val="center"/>
            </w:pPr>
            <w:r>
              <w:t>Период реализации регионального проекта, год</w:t>
            </w:r>
          </w:p>
        </w:tc>
      </w:tr>
      <w:tr w:rsidR="005D46BD">
        <w:tc>
          <w:tcPr>
            <w:tcW w:w="0" w:type="auto"/>
            <w:vMerge/>
          </w:tcPr>
          <w:p w:rsidR="005D46BD" w:rsidRDefault="005D46BD">
            <w:pPr>
              <w:pStyle w:val="ConsPlusNormal"/>
            </w:pPr>
          </w:p>
        </w:tc>
        <w:tc>
          <w:tcPr>
            <w:tcW w:w="1191" w:type="dxa"/>
            <w:vAlign w:val="center"/>
          </w:tcPr>
          <w:p w:rsidR="005D46BD" w:rsidRDefault="005D46BD">
            <w:pPr>
              <w:pStyle w:val="ConsPlusNormal"/>
              <w:jc w:val="center"/>
            </w:pPr>
            <w:r>
              <w:t>значение</w:t>
            </w:r>
          </w:p>
        </w:tc>
        <w:tc>
          <w:tcPr>
            <w:tcW w:w="680" w:type="dxa"/>
            <w:vAlign w:val="center"/>
          </w:tcPr>
          <w:p w:rsidR="005D46BD" w:rsidRDefault="005D46BD">
            <w:pPr>
              <w:pStyle w:val="ConsPlusNormal"/>
              <w:jc w:val="center"/>
            </w:pPr>
            <w:r>
              <w:t>дата</w:t>
            </w:r>
          </w:p>
        </w:tc>
        <w:tc>
          <w:tcPr>
            <w:tcW w:w="1002" w:type="dxa"/>
            <w:vAlign w:val="center"/>
          </w:tcPr>
          <w:p w:rsidR="005D46BD" w:rsidRDefault="005D46BD">
            <w:pPr>
              <w:pStyle w:val="ConsPlusNormal"/>
              <w:jc w:val="center"/>
            </w:pPr>
            <w:r>
              <w:t>N</w:t>
            </w:r>
          </w:p>
        </w:tc>
        <w:tc>
          <w:tcPr>
            <w:tcW w:w="1002" w:type="dxa"/>
            <w:vAlign w:val="center"/>
          </w:tcPr>
          <w:p w:rsidR="005D46BD" w:rsidRDefault="005D46BD">
            <w:pPr>
              <w:pStyle w:val="ConsPlusNormal"/>
              <w:jc w:val="center"/>
            </w:pPr>
            <w:r>
              <w:t>N + 1</w:t>
            </w:r>
          </w:p>
        </w:tc>
        <w:tc>
          <w:tcPr>
            <w:tcW w:w="737" w:type="dxa"/>
            <w:vAlign w:val="center"/>
          </w:tcPr>
          <w:p w:rsidR="005D46BD" w:rsidRDefault="005D46BD">
            <w:pPr>
              <w:pStyle w:val="ConsPlusNormal"/>
              <w:jc w:val="center"/>
            </w:pPr>
            <w:r>
              <w:t>...</w:t>
            </w:r>
          </w:p>
        </w:tc>
        <w:tc>
          <w:tcPr>
            <w:tcW w:w="1002" w:type="dxa"/>
            <w:vAlign w:val="center"/>
          </w:tcPr>
          <w:p w:rsidR="005D46BD" w:rsidRDefault="005D46BD">
            <w:pPr>
              <w:pStyle w:val="ConsPlusNormal"/>
              <w:jc w:val="center"/>
            </w:pPr>
            <w:r>
              <w:t>N + n</w:t>
            </w:r>
          </w:p>
        </w:tc>
      </w:tr>
      <w:tr w:rsidR="005D46BD">
        <w:tc>
          <w:tcPr>
            <w:tcW w:w="9129" w:type="dxa"/>
            <w:gridSpan w:val="7"/>
          </w:tcPr>
          <w:p w:rsidR="005D46BD" w:rsidRDefault="005D46BD">
            <w:pPr>
              <w:pStyle w:val="ConsPlusNormal"/>
              <w:jc w:val="center"/>
            </w:pPr>
            <w:r>
              <w:t>(показатель регионального проекта)</w:t>
            </w:r>
          </w:p>
        </w:tc>
      </w:tr>
      <w:tr w:rsidR="005D46BD">
        <w:tc>
          <w:tcPr>
            <w:tcW w:w="3515" w:type="dxa"/>
          </w:tcPr>
          <w:p w:rsidR="005D46BD" w:rsidRDefault="005D46BD">
            <w:pPr>
              <w:pStyle w:val="ConsPlusNormal"/>
            </w:pPr>
            <w:r>
              <w:t>Муниципальное образование</w:t>
            </w:r>
          </w:p>
        </w:tc>
        <w:tc>
          <w:tcPr>
            <w:tcW w:w="1191" w:type="dxa"/>
          </w:tcPr>
          <w:p w:rsidR="005D46BD" w:rsidRDefault="005D46BD">
            <w:pPr>
              <w:pStyle w:val="ConsPlusNormal"/>
            </w:pPr>
          </w:p>
        </w:tc>
        <w:tc>
          <w:tcPr>
            <w:tcW w:w="680" w:type="dxa"/>
          </w:tcPr>
          <w:p w:rsidR="005D46BD" w:rsidRDefault="005D46BD">
            <w:pPr>
              <w:pStyle w:val="ConsPlusNormal"/>
            </w:pPr>
          </w:p>
        </w:tc>
        <w:tc>
          <w:tcPr>
            <w:tcW w:w="1002" w:type="dxa"/>
          </w:tcPr>
          <w:p w:rsidR="005D46BD" w:rsidRDefault="005D46BD">
            <w:pPr>
              <w:pStyle w:val="ConsPlusNormal"/>
            </w:pPr>
          </w:p>
        </w:tc>
        <w:tc>
          <w:tcPr>
            <w:tcW w:w="1002" w:type="dxa"/>
          </w:tcPr>
          <w:p w:rsidR="005D46BD" w:rsidRDefault="005D46BD">
            <w:pPr>
              <w:pStyle w:val="ConsPlusNormal"/>
            </w:pPr>
          </w:p>
        </w:tc>
        <w:tc>
          <w:tcPr>
            <w:tcW w:w="737" w:type="dxa"/>
          </w:tcPr>
          <w:p w:rsidR="005D46BD" w:rsidRDefault="005D46BD">
            <w:pPr>
              <w:pStyle w:val="ConsPlusNormal"/>
            </w:pPr>
          </w:p>
        </w:tc>
        <w:tc>
          <w:tcPr>
            <w:tcW w:w="1002" w:type="dxa"/>
          </w:tcPr>
          <w:p w:rsidR="005D46BD" w:rsidRDefault="005D46BD">
            <w:pPr>
              <w:pStyle w:val="ConsPlusNormal"/>
            </w:pPr>
          </w:p>
        </w:tc>
      </w:tr>
      <w:tr w:rsidR="005D46BD">
        <w:tc>
          <w:tcPr>
            <w:tcW w:w="9129" w:type="dxa"/>
            <w:gridSpan w:val="7"/>
          </w:tcPr>
          <w:p w:rsidR="005D46BD" w:rsidRDefault="005D46BD">
            <w:pPr>
              <w:pStyle w:val="ConsPlusNormal"/>
              <w:jc w:val="center"/>
            </w:pPr>
            <w:r>
              <w:t>(дополнительный показатель регионального проекта)</w:t>
            </w:r>
          </w:p>
        </w:tc>
      </w:tr>
      <w:tr w:rsidR="005D46BD">
        <w:tc>
          <w:tcPr>
            <w:tcW w:w="3515" w:type="dxa"/>
          </w:tcPr>
          <w:p w:rsidR="005D46BD" w:rsidRDefault="005D46BD">
            <w:pPr>
              <w:pStyle w:val="ConsPlusNormal"/>
            </w:pPr>
            <w:r>
              <w:t>Муниципальное образование</w:t>
            </w:r>
          </w:p>
        </w:tc>
        <w:tc>
          <w:tcPr>
            <w:tcW w:w="1191" w:type="dxa"/>
          </w:tcPr>
          <w:p w:rsidR="005D46BD" w:rsidRDefault="005D46BD">
            <w:pPr>
              <w:pStyle w:val="ConsPlusNormal"/>
            </w:pPr>
          </w:p>
        </w:tc>
        <w:tc>
          <w:tcPr>
            <w:tcW w:w="680" w:type="dxa"/>
          </w:tcPr>
          <w:p w:rsidR="005D46BD" w:rsidRDefault="005D46BD">
            <w:pPr>
              <w:pStyle w:val="ConsPlusNormal"/>
            </w:pPr>
          </w:p>
        </w:tc>
        <w:tc>
          <w:tcPr>
            <w:tcW w:w="1002" w:type="dxa"/>
          </w:tcPr>
          <w:p w:rsidR="005D46BD" w:rsidRDefault="005D46BD">
            <w:pPr>
              <w:pStyle w:val="ConsPlusNormal"/>
            </w:pPr>
          </w:p>
        </w:tc>
        <w:tc>
          <w:tcPr>
            <w:tcW w:w="1002" w:type="dxa"/>
          </w:tcPr>
          <w:p w:rsidR="005D46BD" w:rsidRDefault="005D46BD">
            <w:pPr>
              <w:pStyle w:val="ConsPlusNormal"/>
            </w:pPr>
          </w:p>
        </w:tc>
        <w:tc>
          <w:tcPr>
            <w:tcW w:w="737" w:type="dxa"/>
          </w:tcPr>
          <w:p w:rsidR="005D46BD" w:rsidRDefault="005D46BD">
            <w:pPr>
              <w:pStyle w:val="ConsPlusNormal"/>
            </w:pPr>
          </w:p>
        </w:tc>
        <w:tc>
          <w:tcPr>
            <w:tcW w:w="1002" w:type="dxa"/>
          </w:tcPr>
          <w:p w:rsidR="005D46BD" w:rsidRDefault="005D46BD">
            <w:pPr>
              <w:pStyle w:val="ConsPlusNormal"/>
            </w:pPr>
          </w:p>
        </w:tc>
      </w:tr>
    </w:tbl>
    <w:p w:rsidR="005D46BD" w:rsidRDefault="005D46BD">
      <w:pPr>
        <w:pStyle w:val="ConsPlusNormal"/>
        <w:jc w:val="both"/>
      </w:pPr>
    </w:p>
    <w:p w:rsidR="005D46BD" w:rsidRDefault="005D46BD">
      <w:pPr>
        <w:pStyle w:val="ConsPlusNormal"/>
        <w:jc w:val="both"/>
      </w:pPr>
    </w:p>
    <w:p w:rsidR="005D46BD" w:rsidRDefault="005D46BD">
      <w:pPr>
        <w:pStyle w:val="ConsPlusNormal"/>
        <w:jc w:val="both"/>
      </w:pPr>
    </w:p>
    <w:p w:rsidR="005D46BD" w:rsidRDefault="005D46BD">
      <w:pPr>
        <w:pStyle w:val="ConsPlusNormal"/>
        <w:jc w:val="both"/>
      </w:pPr>
    </w:p>
    <w:p w:rsidR="005D46BD" w:rsidRDefault="005D46BD">
      <w:pPr>
        <w:pStyle w:val="ConsPlusNormal"/>
        <w:jc w:val="both"/>
      </w:pPr>
    </w:p>
    <w:p w:rsidR="005D46BD" w:rsidRDefault="005D46BD">
      <w:pPr>
        <w:pStyle w:val="ConsPlusNormal"/>
        <w:jc w:val="right"/>
        <w:outlineLvl w:val="3"/>
      </w:pPr>
      <w:r>
        <w:t>Приложение N 3</w:t>
      </w:r>
    </w:p>
    <w:p w:rsidR="005D46BD" w:rsidRDefault="005D46BD">
      <w:pPr>
        <w:pStyle w:val="ConsPlusNormal"/>
        <w:jc w:val="right"/>
      </w:pPr>
      <w:r>
        <w:t>к паспорту регионального проекта</w:t>
      </w:r>
    </w:p>
    <w:p w:rsidR="005D46BD" w:rsidRDefault="005D46BD">
      <w:pPr>
        <w:pStyle w:val="ConsPlusNormal"/>
        <w:jc w:val="right"/>
      </w:pPr>
      <w:r>
        <w:t>(указывается краткое наименование</w:t>
      </w:r>
    </w:p>
    <w:p w:rsidR="005D46BD" w:rsidRDefault="005D46BD">
      <w:pPr>
        <w:pStyle w:val="ConsPlusNormal"/>
        <w:jc w:val="right"/>
      </w:pPr>
      <w:r>
        <w:t>регионального проекта)</w:t>
      </w:r>
    </w:p>
    <w:p w:rsidR="005D46BD" w:rsidRDefault="005D46BD">
      <w:pPr>
        <w:pStyle w:val="ConsPlusNormal"/>
        <w:jc w:val="both"/>
      </w:pPr>
    </w:p>
    <w:p w:rsidR="005D46BD" w:rsidRDefault="005D46BD">
      <w:pPr>
        <w:pStyle w:val="ConsPlusNormal"/>
        <w:jc w:val="center"/>
      </w:pPr>
      <w:bookmarkStart w:id="23" w:name="P993"/>
      <w:bookmarkEnd w:id="23"/>
      <w:r>
        <w:t>РЕЗУЛЬТАТЫ</w:t>
      </w:r>
    </w:p>
    <w:p w:rsidR="005D46BD" w:rsidRDefault="005D46BD">
      <w:pPr>
        <w:pStyle w:val="ConsPlusNormal"/>
        <w:jc w:val="center"/>
      </w:pPr>
      <w:r>
        <w:t>регионального проекта по муниципальным образованиям</w:t>
      </w:r>
    </w:p>
    <w:p w:rsidR="005D46BD" w:rsidRDefault="005D46BD">
      <w:pPr>
        <w:pStyle w:val="ConsPlusNormal"/>
        <w:jc w:val="center"/>
      </w:pPr>
      <w:r>
        <w:t>Республики Башкортостан</w:t>
      </w:r>
    </w:p>
    <w:p w:rsidR="005D46BD" w:rsidRDefault="005D46BD">
      <w:pPr>
        <w:pStyle w:val="ConsPlusNormal"/>
        <w:jc w:val="both"/>
      </w:pPr>
    </w:p>
    <w:p w:rsidR="005D46BD" w:rsidRDefault="005D46BD">
      <w:pPr>
        <w:pStyle w:val="ConsPlusNormal"/>
        <w:sectPr w:rsidR="005D46B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3742"/>
        <w:gridCol w:w="1304"/>
        <w:gridCol w:w="1181"/>
        <w:gridCol w:w="907"/>
        <w:gridCol w:w="814"/>
        <w:gridCol w:w="850"/>
        <w:gridCol w:w="850"/>
        <w:gridCol w:w="835"/>
      </w:tblGrid>
      <w:tr w:rsidR="005D46BD">
        <w:tc>
          <w:tcPr>
            <w:tcW w:w="576" w:type="dxa"/>
            <w:vMerge w:val="restart"/>
            <w:vAlign w:val="center"/>
          </w:tcPr>
          <w:p w:rsidR="005D46BD" w:rsidRDefault="005D46BD">
            <w:pPr>
              <w:pStyle w:val="ConsPlusNormal"/>
              <w:jc w:val="center"/>
            </w:pPr>
            <w:r>
              <w:t>N п/п</w:t>
            </w:r>
          </w:p>
        </w:tc>
        <w:tc>
          <w:tcPr>
            <w:tcW w:w="3742" w:type="dxa"/>
            <w:vMerge w:val="restart"/>
            <w:vAlign w:val="center"/>
          </w:tcPr>
          <w:p w:rsidR="005D46BD" w:rsidRDefault="005D46BD">
            <w:pPr>
              <w:pStyle w:val="ConsPlusNormal"/>
              <w:jc w:val="center"/>
            </w:pPr>
            <w:r>
              <w:t>Муниципальное образование Республики Башкортостан (городской округ/муниципальный район)</w:t>
            </w:r>
          </w:p>
        </w:tc>
        <w:tc>
          <w:tcPr>
            <w:tcW w:w="1304" w:type="dxa"/>
            <w:vMerge w:val="restart"/>
            <w:vAlign w:val="center"/>
          </w:tcPr>
          <w:p w:rsidR="005D46BD" w:rsidRDefault="005D46BD">
            <w:pPr>
              <w:pStyle w:val="ConsPlusNormal"/>
              <w:jc w:val="center"/>
            </w:pPr>
            <w:r>
              <w:t xml:space="preserve">Единица измерения (по </w:t>
            </w:r>
            <w:hyperlink r:id="rId17">
              <w:r>
                <w:rPr>
                  <w:color w:val="0000FF"/>
                </w:rPr>
                <w:t>ОКЕИ</w:t>
              </w:r>
            </w:hyperlink>
            <w:r>
              <w:t>)</w:t>
            </w:r>
          </w:p>
        </w:tc>
        <w:tc>
          <w:tcPr>
            <w:tcW w:w="2088" w:type="dxa"/>
            <w:gridSpan w:val="2"/>
            <w:vAlign w:val="center"/>
          </w:tcPr>
          <w:p w:rsidR="005D46BD" w:rsidRDefault="005D46BD">
            <w:pPr>
              <w:pStyle w:val="ConsPlusNormal"/>
              <w:jc w:val="center"/>
            </w:pPr>
            <w:r>
              <w:t>Базовое значение</w:t>
            </w:r>
          </w:p>
        </w:tc>
        <w:tc>
          <w:tcPr>
            <w:tcW w:w="3349" w:type="dxa"/>
            <w:gridSpan w:val="4"/>
            <w:vAlign w:val="center"/>
          </w:tcPr>
          <w:p w:rsidR="005D46BD" w:rsidRDefault="005D46BD">
            <w:pPr>
              <w:pStyle w:val="ConsPlusNormal"/>
              <w:jc w:val="center"/>
            </w:pPr>
            <w:r>
              <w:t>Период реализации регионального проекта, год</w:t>
            </w:r>
          </w:p>
        </w:tc>
      </w:tr>
      <w:tr w:rsidR="005D46BD">
        <w:tc>
          <w:tcPr>
            <w:tcW w:w="0" w:type="auto"/>
            <w:vMerge/>
          </w:tcPr>
          <w:p w:rsidR="005D46BD" w:rsidRDefault="005D46BD">
            <w:pPr>
              <w:pStyle w:val="ConsPlusNormal"/>
            </w:pPr>
          </w:p>
        </w:tc>
        <w:tc>
          <w:tcPr>
            <w:tcW w:w="0" w:type="auto"/>
            <w:vMerge/>
          </w:tcPr>
          <w:p w:rsidR="005D46BD" w:rsidRDefault="005D46BD">
            <w:pPr>
              <w:pStyle w:val="ConsPlusNormal"/>
            </w:pPr>
          </w:p>
        </w:tc>
        <w:tc>
          <w:tcPr>
            <w:tcW w:w="0" w:type="auto"/>
            <w:vMerge/>
          </w:tcPr>
          <w:p w:rsidR="005D46BD" w:rsidRDefault="005D46BD">
            <w:pPr>
              <w:pStyle w:val="ConsPlusNormal"/>
            </w:pPr>
          </w:p>
        </w:tc>
        <w:tc>
          <w:tcPr>
            <w:tcW w:w="1181" w:type="dxa"/>
            <w:vAlign w:val="center"/>
          </w:tcPr>
          <w:p w:rsidR="005D46BD" w:rsidRDefault="005D46BD">
            <w:pPr>
              <w:pStyle w:val="ConsPlusNormal"/>
              <w:jc w:val="center"/>
            </w:pPr>
            <w:r>
              <w:t>значение</w:t>
            </w:r>
          </w:p>
        </w:tc>
        <w:tc>
          <w:tcPr>
            <w:tcW w:w="907" w:type="dxa"/>
            <w:vAlign w:val="center"/>
          </w:tcPr>
          <w:p w:rsidR="005D46BD" w:rsidRDefault="005D46BD">
            <w:pPr>
              <w:pStyle w:val="ConsPlusNormal"/>
            </w:pPr>
            <w:r>
              <w:t>дата</w:t>
            </w:r>
          </w:p>
        </w:tc>
        <w:tc>
          <w:tcPr>
            <w:tcW w:w="814" w:type="dxa"/>
            <w:vAlign w:val="center"/>
          </w:tcPr>
          <w:p w:rsidR="005D46BD" w:rsidRDefault="005D46BD">
            <w:pPr>
              <w:pStyle w:val="ConsPlusNormal"/>
              <w:jc w:val="center"/>
            </w:pPr>
            <w:r>
              <w:t>N</w:t>
            </w:r>
          </w:p>
        </w:tc>
        <w:tc>
          <w:tcPr>
            <w:tcW w:w="850" w:type="dxa"/>
            <w:vAlign w:val="center"/>
          </w:tcPr>
          <w:p w:rsidR="005D46BD" w:rsidRDefault="005D46BD">
            <w:pPr>
              <w:pStyle w:val="ConsPlusNormal"/>
              <w:jc w:val="center"/>
            </w:pPr>
            <w:r>
              <w:t>N+1</w:t>
            </w:r>
          </w:p>
        </w:tc>
        <w:tc>
          <w:tcPr>
            <w:tcW w:w="850" w:type="dxa"/>
            <w:vAlign w:val="center"/>
          </w:tcPr>
          <w:p w:rsidR="005D46BD" w:rsidRDefault="005D46BD">
            <w:pPr>
              <w:pStyle w:val="ConsPlusNormal"/>
              <w:jc w:val="center"/>
            </w:pPr>
            <w:r>
              <w:t>...</w:t>
            </w:r>
          </w:p>
        </w:tc>
        <w:tc>
          <w:tcPr>
            <w:tcW w:w="835" w:type="dxa"/>
            <w:vAlign w:val="center"/>
          </w:tcPr>
          <w:p w:rsidR="005D46BD" w:rsidRDefault="005D46BD">
            <w:pPr>
              <w:pStyle w:val="ConsPlusNormal"/>
              <w:jc w:val="center"/>
            </w:pPr>
            <w:r>
              <w:t>N+n</w:t>
            </w:r>
          </w:p>
        </w:tc>
      </w:tr>
      <w:tr w:rsidR="005D46BD">
        <w:tc>
          <w:tcPr>
            <w:tcW w:w="576" w:type="dxa"/>
          </w:tcPr>
          <w:p w:rsidR="005D46BD" w:rsidRDefault="005D46BD">
            <w:pPr>
              <w:pStyle w:val="ConsPlusNormal"/>
              <w:jc w:val="center"/>
            </w:pPr>
            <w:r>
              <w:t>1.</w:t>
            </w:r>
          </w:p>
        </w:tc>
        <w:tc>
          <w:tcPr>
            <w:tcW w:w="10483" w:type="dxa"/>
            <w:gridSpan w:val="8"/>
          </w:tcPr>
          <w:p w:rsidR="005D46BD" w:rsidRDefault="005D46BD">
            <w:pPr>
              <w:pStyle w:val="ConsPlusNormal"/>
            </w:pPr>
            <w:r>
              <w:t>Указывается наименование ОЗР</w:t>
            </w:r>
          </w:p>
        </w:tc>
      </w:tr>
      <w:tr w:rsidR="005D46BD">
        <w:tc>
          <w:tcPr>
            <w:tcW w:w="576" w:type="dxa"/>
          </w:tcPr>
          <w:p w:rsidR="005D46BD" w:rsidRDefault="005D46BD">
            <w:pPr>
              <w:pStyle w:val="ConsPlusNormal"/>
              <w:jc w:val="center"/>
            </w:pPr>
            <w:r>
              <w:t>1.1</w:t>
            </w:r>
          </w:p>
        </w:tc>
        <w:tc>
          <w:tcPr>
            <w:tcW w:w="10483" w:type="dxa"/>
            <w:gridSpan w:val="8"/>
          </w:tcPr>
          <w:p w:rsidR="005D46BD" w:rsidRDefault="005D46BD">
            <w:pPr>
              <w:pStyle w:val="ConsPlusNormal"/>
            </w:pPr>
            <w:r>
              <w:t>Результат "..."</w:t>
            </w:r>
          </w:p>
        </w:tc>
      </w:tr>
      <w:tr w:rsidR="005D46BD">
        <w:tc>
          <w:tcPr>
            <w:tcW w:w="576" w:type="dxa"/>
          </w:tcPr>
          <w:p w:rsidR="005D46BD" w:rsidRDefault="005D46BD">
            <w:pPr>
              <w:pStyle w:val="ConsPlusNormal"/>
            </w:pPr>
          </w:p>
        </w:tc>
        <w:tc>
          <w:tcPr>
            <w:tcW w:w="3742" w:type="dxa"/>
          </w:tcPr>
          <w:p w:rsidR="005D46BD" w:rsidRDefault="005D46BD">
            <w:pPr>
              <w:pStyle w:val="ConsPlusNormal"/>
            </w:pPr>
            <w:r>
              <w:t>Справочно: в целом по Республике Башкортостан (в соответствии с паспортом регионального проекта)</w:t>
            </w:r>
          </w:p>
        </w:tc>
        <w:tc>
          <w:tcPr>
            <w:tcW w:w="1304" w:type="dxa"/>
          </w:tcPr>
          <w:p w:rsidR="005D46BD" w:rsidRDefault="005D46BD">
            <w:pPr>
              <w:pStyle w:val="ConsPlusNormal"/>
            </w:pPr>
          </w:p>
        </w:tc>
        <w:tc>
          <w:tcPr>
            <w:tcW w:w="1181" w:type="dxa"/>
          </w:tcPr>
          <w:p w:rsidR="005D46BD" w:rsidRDefault="005D46BD">
            <w:pPr>
              <w:pStyle w:val="ConsPlusNormal"/>
            </w:pPr>
          </w:p>
        </w:tc>
        <w:tc>
          <w:tcPr>
            <w:tcW w:w="907" w:type="dxa"/>
          </w:tcPr>
          <w:p w:rsidR="005D46BD" w:rsidRDefault="005D46BD">
            <w:pPr>
              <w:pStyle w:val="ConsPlusNormal"/>
            </w:pPr>
          </w:p>
        </w:tc>
        <w:tc>
          <w:tcPr>
            <w:tcW w:w="814" w:type="dxa"/>
          </w:tcPr>
          <w:p w:rsidR="005D46BD" w:rsidRDefault="005D46BD">
            <w:pPr>
              <w:pStyle w:val="ConsPlusNormal"/>
            </w:pPr>
          </w:p>
        </w:tc>
        <w:tc>
          <w:tcPr>
            <w:tcW w:w="850" w:type="dxa"/>
          </w:tcPr>
          <w:p w:rsidR="005D46BD" w:rsidRDefault="005D46BD">
            <w:pPr>
              <w:pStyle w:val="ConsPlusNormal"/>
            </w:pPr>
          </w:p>
        </w:tc>
        <w:tc>
          <w:tcPr>
            <w:tcW w:w="850" w:type="dxa"/>
          </w:tcPr>
          <w:p w:rsidR="005D46BD" w:rsidRDefault="005D46BD">
            <w:pPr>
              <w:pStyle w:val="ConsPlusNormal"/>
            </w:pPr>
          </w:p>
        </w:tc>
        <w:tc>
          <w:tcPr>
            <w:tcW w:w="835" w:type="dxa"/>
          </w:tcPr>
          <w:p w:rsidR="005D46BD" w:rsidRDefault="005D46BD">
            <w:pPr>
              <w:pStyle w:val="ConsPlusNormal"/>
            </w:pPr>
          </w:p>
        </w:tc>
      </w:tr>
      <w:tr w:rsidR="005D46BD">
        <w:tc>
          <w:tcPr>
            <w:tcW w:w="576" w:type="dxa"/>
          </w:tcPr>
          <w:p w:rsidR="005D46BD" w:rsidRDefault="005D46BD">
            <w:pPr>
              <w:pStyle w:val="ConsPlusNormal"/>
            </w:pPr>
          </w:p>
        </w:tc>
        <w:tc>
          <w:tcPr>
            <w:tcW w:w="3742" w:type="dxa"/>
          </w:tcPr>
          <w:p w:rsidR="005D46BD" w:rsidRDefault="005D46BD">
            <w:pPr>
              <w:pStyle w:val="ConsPlusNormal"/>
            </w:pPr>
            <w:r>
              <w:t>муниципальное образование Республики Башкортостан</w:t>
            </w:r>
          </w:p>
        </w:tc>
        <w:tc>
          <w:tcPr>
            <w:tcW w:w="1304" w:type="dxa"/>
          </w:tcPr>
          <w:p w:rsidR="005D46BD" w:rsidRDefault="005D46BD">
            <w:pPr>
              <w:pStyle w:val="ConsPlusNormal"/>
            </w:pPr>
          </w:p>
        </w:tc>
        <w:tc>
          <w:tcPr>
            <w:tcW w:w="1181" w:type="dxa"/>
          </w:tcPr>
          <w:p w:rsidR="005D46BD" w:rsidRDefault="005D46BD">
            <w:pPr>
              <w:pStyle w:val="ConsPlusNormal"/>
            </w:pPr>
          </w:p>
        </w:tc>
        <w:tc>
          <w:tcPr>
            <w:tcW w:w="907" w:type="dxa"/>
          </w:tcPr>
          <w:p w:rsidR="005D46BD" w:rsidRDefault="005D46BD">
            <w:pPr>
              <w:pStyle w:val="ConsPlusNormal"/>
            </w:pPr>
          </w:p>
        </w:tc>
        <w:tc>
          <w:tcPr>
            <w:tcW w:w="814" w:type="dxa"/>
          </w:tcPr>
          <w:p w:rsidR="005D46BD" w:rsidRDefault="005D46BD">
            <w:pPr>
              <w:pStyle w:val="ConsPlusNormal"/>
            </w:pPr>
          </w:p>
        </w:tc>
        <w:tc>
          <w:tcPr>
            <w:tcW w:w="850" w:type="dxa"/>
          </w:tcPr>
          <w:p w:rsidR="005D46BD" w:rsidRDefault="005D46BD">
            <w:pPr>
              <w:pStyle w:val="ConsPlusNormal"/>
            </w:pPr>
          </w:p>
        </w:tc>
        <w:tc>
          <w:tcPr>
            <w:tcW w:w="850" w:type="dxa"/>
          </w:tcPr>
          <w:p w:rsidR="005D46BD" w:rsidRDefault="005D46BD">
            <w:pPr>
              <w:pStyle w:val="ConsPlusNormal"/>
            </w:pPr>
          </w:p>
        </w:tc>
        <w:tc>
          <w:tcPr>
            <w:tcW w:w="835" w:type="dxa"/>
          </w:tcPr>
          <w:p w:rsidR="005D46BD" w:rsidRDefault="005D46BD">
            <w:pPr>
              <w:pStyle w:val="ConsPlusNormal"/>
            </w:pPr>
          </w:p>
        </w:tc>
      </w:tr>
      <w:tr w:rsidR="005D46BD">
        <w:tc>
          <w:tcPr>
            <w:tcW w:w="576" w:type="dxa"/>
          </w:tcPr>
          <w:p w:rsidR="005D46BD" w:rsidRDefault="005D46BD">
            <w:pPr>
              <w:pStyle w:val="ConsPlusNormal"/>
              <w:jc w:val="center"/>
            </w:pPr>
            <w:r>
              <w:t>2.</w:t>
            </w:r>
          </w:p>
        </w:tc>
        <w:tc>
          <w:tcPr>
            <w:tcW w:w="10483" w:type="dxa"/>
            <w:gridSpan w:val="8"/>
          </w:tcPr>
          <w:p w:rsidR="005D46BD" w:rsidRDefault="005D46BD">
            <w:pPr>
              <w:pStyle w:val="ConsPlusNormal"/>
            </w:pPr>
            <w:r>
              <w:t>Указывается наименование задачи, не являющейся ОЗР</w:t>
            </w:r>
          </w:p>
        </w:tc>
      </w:tr>
      <w:tr w:rsidR="005D46BD">
        <w:tc>
          <w:tcPr>
            <w:tcW w:w="576" w:type="dxa"/>
          </w:tcPr>
          <w:p w:rsidR="005D46BD" w:rsidRDefault="005D46BD">
            <w:pPr>
              <w:pStyle w:val="ConsPlusNormal"/>
              <w:jc w:val="center"/>
            </w:pPr>
            <w:r>
              <w:t>2.1</w:t>
            </w:r>
          </w:p>
        </w:tc>
        <w:tc>
          <w:tcPr>
            <w:tcW w:w="3742" w:type="dxa"/>
          </w:tcPr>
          <w:p w:rsidR="005D46BD" w:rsidRDefault="005D46BD">
            <w:pPr>
              <w:pStyle w:val="ConsPlusNormal"/>
            </w:pPr>
            <w:r>
              <w:t>Результат "..."</w:t>
            </w:r>
          </w:p>
        </w:tc>
        <w:tc>
          <w:tcPr>
            <w:tcW w:w="1304" w:type="dxa"/>
          </w:tcPr>
          <w:p w:rsidR="005D46BD" w:rsidRDefault="005D46BD">
            <w:pPr>
              <w:pStyle w:val="ConsPlusNormal"/>
            </w:pPr>
          </w:p>
        </w:tc>
        <w:tc>
          <w:tcPr>
            <w:tcW w:w="1181" w:type="dxa"/>
          </w:tcPr>
          <w:p w:rsidR="005D46BD" w:rsidRDefault="005D46BD">
            <w:pPr>
              <w:pStyle w:val="ConsPlusNormal"/>
            </w:pPr>
          </w:p>
        </w:tc>
        <w:tc>
          <w:tcPr>
            <w:tcW w:w="907" w:type="dxa"/>
          </w:tcPr>
          <w:p w:rsidR="005D46BD" w:rsidRDefault="005D46BD">
            <w:pPr>
              <w:pStyle w:val="ConsPlusNormal"/>
            </w:pPr>
          </w:p>
        </w:tc>
        <w:tc>
          <w:tcPr>
            <w:tcW w:w="814" w:type="dxa"/>
          </w:tcPr>
          <w:p w:rsidR="005D46BD" w:rsidRDefault="005D46BD">
            <w:pPr>
              <w:pStyle w:val="ConsPlusNormal"/>
            </w:pPr>
          </w:p>
        </w:tc>
        <w:tc>
          <w:tcPr>
            <w:tcW w:w="850" w:type="dxa"/>
          </w:tcPr>
          <w:p w:rsidR="005D46BD" w:rsidRDefault="005D46BD">
            <w:pPr>
              <w:pStyle w:val="ConsPlusNormal"/>
            </w:pPr>
          </w:p>
        </w:tc>
        <w:tc>
          <w:tcPr>
            <w:tcW w:w="850" w:type="dxa"/>
          </w:tcPr>
          <w:p w:rsidR="005D46BD" w:rsidRDefault="005D46BD">
            <w:pPr>
              <w:pStyle w:val="ConsPlusNormal"/>
            </w:pPr>
          </w:p>
        </w:tc>
        <w:tc>
          <w:tcPr>
            <w:tcW w:w="835" w:type="dxa"/>
          </w:tcPr>
          <w:p w:rsidR="005D46BD" w:rsidRDefault="005D46BD">
            <w:pPr>
              <w:pStyle w:val="ConsPlusNormal"/>
            </w:pPr>
          </w:p>
        </w:tc>
      </w:tr>
      <w:tr w:rsidR="005D46BD">
        <w:tc>
          <w:tcPr>
            <w:tcW w:w="576" w:type="dxa"/>
          </w:tcPr>
          <w:p w:rsidR="005D46BD" w:rsidRDefault="005D46BD">
            <w:pPr>
              <w:pStyle w:val="ConsPlusNormal"/>
            </w:pPr>
          </w:p>
        </w:tc>
        <w:tc>
          <w:tcPr>
            <w:tcW w:w="3742" w:type="dxa"/>
          </w:tcPr>
          <w:p w:rsidR="005D46BD" w:rsidRDefault="005D46BD">
            <w:pPr>
              <w:pStyle w:val="ConsPlusNormal"/>
            </w:pPr>
            <w:r>
              <w:t>Справочно: в целом по Республике Башкортостан (в соответствии с паспортом регионального проекта)</w:t>
            </w:r>
          </w:p>
        </w:tc>
        <w:tc>
          <w:tcPr>
            <w:tcW w:w="1304" w:type="dxa"/>
          </w:tcPr>
          <w:p w:rsidR="005D46BD" w:rsidRDefault="005D46BD">
            <w:pPr>
              <w:pStyle w:val="ConsPlusNormal"/>
            </w:pPr>
          </w:p>
        </w:tc>
        <w:tc>
          <w:tcPr>
            <w:tcW w:w="1181" w:type="dxa"/>
          </w:tcPr>
          <w:p w:rsidR="005D46BD" w:rsidRDefault="005D46BD">
            <w:pPr>
              <w:pStyle w:val="ConsPlusNormal"/>
            </w:pPr>
          </w:p>
        </w:tc>
        <w:tc>
          <w:tcPr>
            <w:tcW w:w="907" w:type="dxa"/>
          </w:tcPr>
          <w:p w:rsidR="005D46BD" w:rsidRDefault="005D46BD">
            <w:pPr>
              <w:pStyle w:val="ConsPlusNormal"/>
            </w:pPr>
          </w:p>
        </w:tc>
        <w:tc>
          <w:tcPr>
            <w:tcW w:w="814" w:type="dxa"/>
          </w:tcPr>
          <w:p w:rsidR="005D46BD" w:rsidRDefault="005D46BD">
            <w:pPr>
              <w:pStyle w:val="ConsPlusNormal"/>
            </w:pPr>
          </w:p>
        </w:tc>
        <w:tc>
          <w:tcPr>
            <w:tcW w:w="850" w:type="dxa"/>
          </w:tcPr>
          <w:p w:rsidR="005D46BD" w:rsidRDefault="005D46BD">
            <w:pPr>
              <w:pStyle w:val="ConsPlusNormal"/>
            </w:pPr>
          </w:p>
        </w:tc>
        <w:tc>
          <w:tcPr>
            <w:tcW w:w="850" w:type="dxa"/>
          </w:tcPr>
          <w:p w:rsidR="005D46BD" w:rsidRDefault="005D46BD">
            <w:pPr>
              <w:pStyle w:val="ConsPlusNormal"/>
            </w:pPr>
          </w:p>
        </w:tc>
        <w:tc>
          <w:tcPr>
            <w:tcW w:w="835" w:type="dxa"/>
          </w:tcPr>
          <w:p w:rsidR="005D46BD" w:rsidRDefault="005D46BD">
            <w:pPr>
              <w:pStyle w:val="ConsPlusNormal"/>
            </w:pPr>
          </w:p>
        </w:tc>
      </w:tr>
      <w:tr w:rsidR="005D46BD">
        <w:tc>
          <w:tcPr>
            <w:tcW w:w="576" w:type="dxa"/>
          </w:tcPr>
          <w:p w:rsidR="005D46BD" w:rsidRDefault="005D46BD">
            <w:pPr>
              <w:pStyle w:val="ConsPlusNormal"/>
            </w:pPr>
          </w:p>
        </w:tc>
        <w:tc>
          <w:tcPr>
            <w:tcW w:w="3742" w:type="dxa"/>
          </w:tcPr>
          <w:p w:rsidR="005D46BD" w:rsidRDefault="005D46BD">
            <w:pPr>
              <w:pStyle w:val="ConsPlusNormal"/>
            </w:pPr>
            <w:r>
              <w:t>(муниципальное образование Республики Башкортостан)</w:t>
            </w:r>
          </w:p>
        </w:tc>
        <w:tc>
          <w:tcPr>
            <w:tcW w:w="1304" w:type="dxa"/>
          </w:tcPr>
          <w:p w:rsidR="005D46BD" w:rsidRDefault="005D46BD">
            <w:pPr>
              <w:pStyle w:val="ConsPlusNormal"/>
            </w:pPr>
          </w:p>
        </w:tc>
        <w:tc>
          <w:tcPr>
            <w:tcW w:w="1181" w:type="dxa"/>
          </w:tcPr>
          <w:p w:rsidR="005D46BD" w:rsidRDefault="005D46BD">
            <w:pPr>
              <w:pStyle w:val="ConsPlusNormal"/>
            </w:pPr>
          </w:p>
        </w:tc>
        <w:tc>
          <w:tcPr>
            <w:tcW w:w="907" w:type="dxa"/>
          </w:tcPr>
          <w:p w:rsidR="005D46BD" w:rsidRDefault="005D46BD">
            <w:pPr>
              <w:pStyle w:val="ConsPlusNormal"/>
            </w:pPr>
          </w:p>
        </w:tc>
        <w:tc>
          <w:tcPr>
            <w:tcW w:w="814" w:type="dxa"/>
          </w:tcPr>
          <w:p w:rsidR="005D46BD" w:rsidRDefault="005D46BD">
            <w:pPr>
              <w:pStyle w:val="ConsPlusNormal"/>
            </w:pPr>
          </w:p>
        </w:tc>
        <w:tc>
          <w:tcPr>
            <w:tcW w:w="850" w:type="dxa"/>
          </w:tcPr>
          <w:p w:rsidR="005D46BD" w:rsidRDefault="005D46BD">
            <w:pPr>
              <w:pStyle w:val="ConsPlusNormal"/>
            </w:pPr>
          </w:p>
        </w:tc>
        <w:tc>
          <w:tcPr>
            <w:tcW w:w="850" w:type="dxa"/>
          </w:tcPr>
          <w:p w:rsidR="005D46BD" w:rsidRDefault="005D46BD">
            <w:pPr>
              <w:pStyle w:val="ConsPlusNormal"/>
            </w:pPr>
          </w:p>
        </w:tc>
        <w:tc>
          <w:tcPr>
            <w:tcW w:w="835" w:type="dxa"/>
          </w:tcPr>
          <w:p w:rsidR="005D46BD" w:rsidRDefault="005D46BD">
            <w:pPr>
              <w:pStyle w:val="ConsPlusNormal"/>
            </w:pPr>
          </w:p>
        </w:tc>
      </w:tr>
    </w:tbl>
    <w:p w:rsidR="005D46BD" w:rsidRDefault="005D46BD">
      <w:pPr>
        <w:pStyle w:val="ConsPlusNormal"/>
        <w:sectPr w:rsidR="005D46BD">
          <w:pgSz w:w="16838" w:h="11905" w:orient="landscape"/>
          <w:pgMar w:top="1701" w:right="1134" w:bottom="850" w:left="1134" w:header="0" w:footer="0" w:gutter="0"/>
          <w:cols w:space="720"/>
          <w:titlePg/>
        </w:sectPr>
      </w:pPr>
    </w:p>
    <w:p w:rsidR="005D46BD" w:rsidRDefault="005D46BD">
      <w:pPr>
        <w:pStyle w:val="ConsPlusNormal"/>
        <w:jc w:val="both"/>
      </w:pPr>
    </w:p>
    <w:p w:rsidR="005D46BD" w:rsidRDefault="005D46BD">
      <w:pPr>
        <w:pStyle w:val="ConsPlusNormal"/>
        <w:jc w:val="both"/>
      </w:pPr>
    </w:p>
    <w:p w:rsidR="005D46BD" w:rsidRDefault="005D46BD">
      <w:pPr>
        <w:pStyle w:val="ConsPlusNormal"/>
        <w:jc w:val="both"/>
      </w:pPr>
    </w:p>
    <w:p w:rsidR="005D46BD" w:rsidRDefault="005D46BD">
      <w:pPr>
        <w:pStyle w:val="ConsPlusNormal"/>
        <w:jc w:val="both"/>
      </w:pPr>
    </w:p>
    <w:p w:rsidR="005D46BD" w:rsidRDefault="005D46BD">
      <w:pPr>
        <w:pStyle w:val="ConsPlusNormal"/>
        <w:jc w:val="both"/>
      </w:pPr>
    </w:p>
    <w:p w:rsidR="005D46BD" w:rsidRDefault="005D46BD">
      <w:pPr>
        <w:pStyle w:val="ConsPlusNormal"/>
        <w:jc w:val="right"/>
        <w:outlineLvl w:val="1"/>
      </w:pPr>
      <w:r>
        <w:t>Приложение N 2</w:t>
      </w:r>
    </w:p>
    <w:p w:rsidR="005D46BD" w:rsidRDefault="005D46BD">
      <w:pPr>
        <w:pStyle w:val="ConsPlusNormal"/>
        <w:jc w:val="right"/>
      </w:pPr>
      <w:r>
        <w:t>к Методическим рекомендациям</w:t>
      </w:r>
    </w:p>
    <w:p w:rsidR="005D46BD" w:rsidRDefault="005D46BD">
      <w:pPr>
        <w:pStyle w:val="ConsPlusNormal"/>
        <w:jc w:val="right"/>
      </w:pPr>
      <w:r>
        <w:t>по подготовке региональных и</w:t>
      </w:r>
    </w:p>
    <w:p w:rsidR="005D46BD" w:rsidRDefault="005D46BD">
      <w:pPr>
        <w:pStyle w:val="ConsPlusNormal"/>
        <w:jc w:val="right"/>
      </w:pPr>
      <w:r>
        <w:t>приоритетных проектов</w:t>
      </w:r>
    </w:p>
    <w:p w:rsidR="005D46BD" w:rsidRDefault="005D46BD">
      <w:pPr>
        <w:pStyle w:val="ConsPlusNormal"/>
        <w:jc w:val="right"/>
      </w:pPr>
      <w:r>
        <w:t>Республики Башкортостан</w:t>
      </w:r>
    </w:p>
    <w:p w:rsidR="005D46BD" w:rsidRDefault="005D46BD">
      <w:pPr>
        <w:pStyle w:val="ConsPlusNormal"/>
        <w:jc w:val="both"/>
      </w:pPr>
    </w:p>
    <w:p w:rsidR="005D46BD" w:rsidRDefault="005D46BD">
      <w:pPr>
        <w:pStyle w:val="ConsPlusNormal"/>
        <w:jc w:val="center"/>
        <w:outlineLvl w:val="2"/>
      </w:pPr>
      <w:bookmarkStart w:id="24" w:name="P1070"/>
      <w:bookmarkEnd w:id="24"/>
      <w:r>
        <w:t>ПЕРЕЧЕНЬ</w:t>
      </w:r>
    </w:p>
    <w:p w:rsidR="005D46BD" w:rsidRDefault="005D46BD">
      <w:pPr>
        <w:pStyle w:val="ConsPlusNormal"/>
        <w:jc w:val="center"/>
      </w:pPr>
      <w:r>
        <w:t>СПЕЦИАЛЬНЫХ КОНТРОЛЬНЫХ ТОЧЕК ПО ТИПАМ РЕЗУЛЬТАТОВ</w:t>
      </w:r>
    </w:p>
    <w:p w:rsidR="005D46BD" w:rsidRDefault="005D46BD">
      <w:pPr>
        <w:pStyle w:val="ConsPlusNormal"/>
        <w:jc w:val="center"/>
      </w:pPr>
      <w:r>
        <w:t>РЕГИОНАЛЬНОГО (ПРИОРИТЕТНОГО) ПРОЕКТА</w:t>
      </w:r>
    </w:p>
    <w:p w:rsidR="005D46BD" w:rsidRDefault="005D46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2"/>
        <w:gridCol w:w="4195"/>
      </w:tblGrid>
      <w:tr w:rsidR="005D46BD">
        <w:tc>
          <w:tcPr>
            <w:tcW w:w="624" w:type="dxa"/>
            <w:vAlign w:val="center"/>
          </w:tcPr>
          <w:p w:rsidR="005D46BD" w:rsidRDefault="005D46BD">
            <w:pPr>
              <w:pStyle w:val="ConsPlusNormal"/>
              <w:jc w:val="center"/>
            </w:pPr>
            <w:r>
              <w:t>N п/п</w:t>
            </w:r>
          </w:p>
        </w:tc>
        <w:tc>
          <w:tcPr>
            <w:tcW w:w="4252" w:type="dxa"/>
            <w:vAlign w:val="center"/>
          </w:tcPr>
          <w:p w:rsidR="005D46BD" w:rsidRDefault="005D46BD">
            <w:pPr>
              <w:pStyle w:val="ConsPlusNormal"/>
              <w:jc w:val="center"/>
            </w:pPr>
            <w:r>
              <w:t>Наименование типа результата, стандартизированной контрольной точки</w:t>
            </w:r>
          </w:p>
        </w:tc>
        <w:tc>
          <w:tcPr>
            <w:tcW w:w="4195" w:type="dxa"/>
            <w:vAlign w:val="center"/>
          </w:tcPr>
          <w:p w:rsidR="005D46BD" w:rsidRDefault="005D46BD">
            <w:pPr>
              <w:pStyle w:val="ConsPlusNormal"/>
              <w:jc w:val="center"/>
            </w:pPr>
            <w:r>
              <w:t>Примечание</w:t>
            </w:r>
          </w:p>
        </w:tc>
      </w:tr>
      <w:tr w:rsidR="005D46BD">
        <w:tc>
          <w:tcPr>
            <w:tcW w:w="9071" w:type="dxa"/>
            <w:gridSpan w:val="3"/>
            <w:vAlign w:val="center"/>
          </w:tcPr>
          <w:p w:rsidR="005D46BD" w:rsidRDefault="005D46BD">
            <w:pPr>
              <w:pStyle w:val="ConsPlusNormal"/>
              <w:jc w:val="center"/>
              <w:outlineLvl w:val="3"/>
            </w:pPr>
            <w:r>
              <w:t>1. Строительство (реконструкция, техническое перевооружение, приобретение) объекта недвижимого имущества</w:t>
            </w:r>
          </w:p>
        </w:tc>
      </w:tr>
      <w:tr w:rsidR="005D46BD">
        <w:tc>
          <w:tcPr>
            <w:tcW w:w="624" w:type="dxa"/>
          </w:tcPr>
          <w:p w:rsidR="005D46BD" w:rsidRDefault="005D46BD">
            <w:pPr>
              <w:pStyle w:val="ConsPlusNormal"/>
              <w:jc w:val="center"/>
            </w:pPr>
            <w:r>
              <w:t>1</w:t>
            </w:r>
          </w:p>
        </w:tc>
        <w:tc>
          <w:tcPr>
            <w:tcW w:w="4252" w:type="dxa"/>
          </w:tcPr>
          <w:p w:rsidR="005D46BD" w:rsidRDefault="005D46BD">
            <w:pPr>
              <w:pStyle w:val="ConsPlusNormal"/>
            </w:pPr>
            <w:r>
              <w:t>Земельный участок предоставлен заказчику</w:t>
            </w:r>
          </w:p>
        </w:tc>
        <w:tc>
          <w:tcPr>
            <w:tcW w:w="4195" w:type="dxa"/>
          </w:tcPr>
          <w:p w:rsidR="005D46BD" w:rsidRDefault="005D46BD">
            <w:pPr>
              <w:pStyle w:val="ConsPlusNormal"/>
            </w:pPr>
          </w:p>
        </w:tc>
      </w:tr>
      <w:tr w:rsidR="005D46BD">
        <w:tc>
          <w:tcPr>
            <w:tcW w:w="624" w:type="dxa"/>
          </w:tcPr>
          <w:p w:rsidR="005D46BD" w:rsidRDefault="005D46BD">
            <w:pPr>
              <w:pStyle w:val="ConsPlusNormal"/>
              <w:jc w:val="center"/>
            </w:pPr>
            <w:r>
              <w:t>2</w:t>
            </w:r>
          </w:p>
        </w:tc>
        <w:tc>
          <w:tcPr>
            <w:tcW w:w="4252" w:type="dxa"/>
          </w:tcPr>
          <w:p w:rsidR="005D46BD" w:rsidRDefault="005D46BD">
            <w:pPr>
              <w:pStyle w:val="ConsPlusNormal"/>
            </w:pPr>
            <w:r>
              <w:t>Получены положительные заключения по результатам государственных экспертиз</w:t>
            </w:r>
          </w:p>
        </w:tc>
        <w:tc>
          <w:tcPr>
            <w:tcW w:w="4195" w:type="dxa"/>
          </w:tcPr>
          <w:p w:rsidR="005D46BD" w:rsidRDefault="005D46BD">
            <w:pPr>
              <w:pStyle w:val="ConsPlusNormal"/>
            </w:pPr>
            <w:r>
              <w:t>применяется только для видов работ "строительство", "реконструкция";</w:t>
            </w:r>
          </w:p>
          <w:p w:rsidR="005D46BD" w:rsidRDefault="005D46BD">
            <w:pPr>
              <w:pStyle w:val="ConsPlusNormal"/>
            </w:pPr>
            <w:r>
              <w:t>выделяется экспертиза проектной документации, историко-культурная экспертиза, экологическая экспертиза, экспертиза достоверности сметной стоимости</w:t>
            </w:r>
          </w:p>
        </w:tc>
      </w:tr>
      <w:tr w:rsidR="005D46BD">
        <w:tc>
          <w:tcPr>
            <w:tcW w:w="624" w:type="dxa"/>
          </w:tcPr>
          <w:p w:rsidR="005D46BD" w:rsidRDefault="005D46BD">
            <w:pPr>
              <w:pStyle w:val="ConsPlusNormal"/>
              <w:jc w:val="center"/>
            </w:pPr>
            <w:r>
              <w:t>3</w:t>
            </w:r>
          </w:p>
        </w:tc>
        <w:tc>
          <w:tcPr>
            <w:tcW w:w="4252" w:type="dxa"/>
          </w:tcPr>
          <w:p w:rsidR="005D46BD" w:rsidRDefault="005D46BD">
            <w:pPr>
              <w:pStyle w:val="ConsPlusNormal"/>
            </w:pPr>
            <w:r>
              <w:t>Получено разрешение на строительство (реконструкцию)</w:t>
            </w:r>
          </w:p>
        </w:tc>
        <w:tc>
          <w:tcPr>
            <w:tcW w:w="4195" w:type="dxa"/>
          </w:tcPr>
          <w:p w:rsidR="005D46BD" w:rsidRDefault="005D46BD">
            <w:pPr>
              <w:pStyle w:val="ConsPlusNormal"/>
            </w:pPr>
            <w:r>
              <w:t>применяется только для видов работ "строительство", "реконструкция"</w:t>
            </w:r>
          </w:p>
        </w:tc>
      </w:tr>
      <w:tr w:rsidR="005D46BD">
        <w:tc>
          <w:tcPr>
            <w:tcW w:w="624" w:type="dxa"/>
          </w:tcPr>
          <w:p w:rsidR="005D46BD" w:rsidRDefault="005D46BD">
            <w:pPr>
              <w:pStyle w:val="ConsPlusNormal"/>
              <w:jc w:val="center"/>
            </w:pPr>
            <w:r>
              <w:t>4</w:t>
            </w:r>
          </w:p>
        </w:tc>
        <w:tc>
          <w:tcPr>
            <w:tcW w:w="4252" w:type="dxa"/>
          </w:tcPr>
          <w:p w:rsidR="005D46BD" w:rsidRDefault="005D46BD">
            <w:pPr>
              <w:pStyle w:val="ConsPlusNormal"/>
            </w:pPr>
            <w:r>
              <w:t>Строительно-монтажные работы завершены</w:t>
            </w:r>
          </w:p>
        </w:tc>
        <w:tc>
          <w:tcPr>
            <w:tcW w:w="4195" w:type="dxa"/>
          </w:tcPr>
          <w:p w:rsidR="005D46BD" w:rsidRDefault="005D46BD">
            <w:pPr>
              <w:pStyle w:val="ConsPlusNormal"/>
            </w:pPr>
            <w:r>
              <w:t>применяется только для видов работ "строительство", "реконструкция"</w:t>
            </w:r>
          </w:p>
        </w:tc>
      </w:tr>
      <w:tr w:rsidR="005D46BD">
        <w:tc>
          <w:tcPr>
            <w:tcW w:w="624" w:type="dxa"/>
          </w:tcPr>
          <w:p w:rsidR="005D46BD" w:rsidRDefault="005D46BD">
            <w:pPr>
              <w:pStyle w:val="ConsPlusNormal"/>
              <w:jc w:val="center"/>
            </w:pPr>
            <w:r>
              <w:t>5</w:t>
            </w:r>
          </w:p>
        </w:tc>
        <w:tc>
          <w:tcPr>
            <w:tcW w:w="4252" w:type="dxa"/>
          </w:tcPr>
          <w:p w:rsidR="005D46BD" w:rsidRDefault="005D46BD">
            <w:pPr>
              <w:pStyle w:val="ConsPlusNormal"/>
            </w:pPr>
            <w:r>
              <w:t>Оборудование приобретено</w:t>
            </w:r>
          </w:p>
        </w:tc>
        <w:tc>
          <w:tcPr>
            <w:tcW w:w="4195" w:type="dxa"/>
          </w:tcPr>
          <w:p w:rsidR="005D46BD" w:rsidRDefault="005D46BD">
            <w:pPr>
              <w:pStyle w:val="ConsPlusNormal"/>
            </w:pPr>
            <w:r>
              <w:t>не применяется для вида работ "приобретение"</w:t>
            </w:r>
          </w:p>
        </w:tc>
      </w:tr>
      <w:tr w:rsidR="005D46BD">
        <w:tc>
          <w:tcPr>
            <w:tcW w:w="624" w:type="dxa"/>
          </w:tcPr>
          <w:p w:rsidR="005D46BD" w:rsidRDefault="005D46BD">
            <w:pPr>
              <w:pStyle w:val="ConsPlusNormal"/>
              <w:jc w:val="center"/>
            </w:pPr>
            <w:r>
              <w:t>6</w:t>
            </w:r>
          </w:p>
        </w:tc>
        <w:tc>
          <w:tcPr>
            <w:tcW w:w="4252" w:type="dxa"/>
          </w:tcPr>
          <w:p w:rsidR="005D46BD" w:rsidRDefault="005D46BD">
            <w:pPr>
              <w:pStyle w:val="ConsPlusNormal"/>
            </w:pPr>
            <w:r>
              <w:t>Оборудование установлено</w:t>
            </w:r>
          </w:p>
        </w:tc>
        <w:tc>
          <w:tcPr>
            <w:tcW w:w="4195" w:type="dxa"/>
          </w:tcPr>
          <w:p w:rsidR="005D46BD" w:rsidRDefault="005D46BD">
            <w:pPr>
              <w:pStyle w:val="ConsPlusNormal"/>
            </w:pPr>
            <w:r>
              <w:t>не применяется для вида работ "приобретение"</w:t>
            </w:r>
          </w:p>
        </w:tc>
      </w:tr>
      <w:tr w:rsidR="005D46BD">
        <w:tc>
          <w:tcPr>
            <w:tcW w:w="624" w:type="dxa"/>
          </w:tcPr>
          <w:p w:rsidR="005D46BD" w:rsidRDefault="005D46BD">
            <w:pPr>
              <w:pStyle w:val="ConsPlusNormal"/>
              <w:jc w:val="center"/>
            </w:pPr>
            <w:r>
              <w:t>7</w:t>
            </w:r>
          </w:p>
        </w:tc>
        <w:tc>
          <w:tcPr>
            <w:tcW w:w="4252" w:type="dxa"/>
          </w:tcPr>
          <w:p w:rsidR="005D46BD" w:rsidRDefault="005D46BD">
            <w:pPr>
              <w:pStyle w:val="ConsPlusNormal"/>
            </w:pPr>
            <w:r>
              <w:t>Оборудование введено в эксплуатацию</w:t>
            </w:r>
          </w:p>
        </w:tc>
        <w:tc>
          <w:tcPr>
            <w:tcW w:w="4195" w:type="dxa"/>
          </w:tcPr>
          <w:p w:rsidR="005D46BD" w:rsidRDefault="005D46BD">
            <w:pPr>
              <w:pStyle w:val="ConsPlusNormal"/>
            </w:pPr>
            <w:r>
              <w:t>не применяется для вида работ "приобретение"</w:t>
            </w:r>
          </w:p>
        </w:tc>
      </w:tr>
      <w:tr w:rsidR="005D46BD">
        <w:tc>
          <w:tcPr>
            <w:tcW w:w="624" w:type="dxa"/>
          </w:tcPr>
          <w:p w:rsidR="005D46BD" w:rsidRDefault="005D46BD">
            <w:pPr>
              <w:pStyle w:val="ConsPlusNormal"/>
              <w:jc w:val="center"/>
            </w:pPr>
            <w:r>
              <w:t>8</w:t>
            </w:r>
          </w:p>
        </w:tc>
        <w:tc>
          <w:tcPr>
            <w:tcW w:w="4252" w:type="dxa"/>
          </w:tcPr>
          <w:p w:rsidR="005D46BD" w:rsidRDefault="005D46BD">
            <w:pPr>
              <w:pStyle w:val="ConsPlusNormal"/>
            </w:pPr>
            <w:r>
              <w:t>Техническая готовность объекта, %</w:t>
            </w:r>
          </w:p>
        </w:tc>
        <w:tc>
          <w:tcPr>
            <w:tcW w:w="4195" w:type="dxa"/>
          </w:tcPr>
          <w:p w:rsidR="005D46BD" w:rsidRDefault="005D46BD">
            <w:pPr>
              <w:pStyle w:val="ConsPlusNormal"/>
            </w:pPr>
            <w:r>
              <w:t>не применяется для вида работ "приобретение", "техническое перевооружение"</w:t>
            </w:r>
          </w:p>
        </w:tc>
      </w:tr>
      <w:tr w:rsidR="005D46BD">
        <w:tc>
          <w:tcPr>
            <w:tcW w:w="624" w:type="dxa"/>
          </w:tcPr>
          <w:p w:rsidR="005D46BD" w:rsidRDefault="005D46BD">
            <w:pPr>
              <w:pStyle w:val="ConsPlusNormal"/>
              <w:jc w:val="center"/>
            </w:pPr>
            <w:r>
              <w:t>9</w:t>
            </w:r>
          </w:p>
        </w:tc>
        <w:tc>
          <w:tcPr>
            <w:tcW w:w="4252" w:type="dxa"/>
          </w:tcPr>
          <w:p w:rsidR="005D46BD" w:rsidRDefault="005D46BD">
            <w:pPr>
              <w:pStyle w:val="ConsPlusNormal"/>
            </w:pPr>
            <w:r>
              <w:t>Заключение органа государственного строительного надзора получено</w:t>
            </w:r>
          </w:p>
        </w:tc>
        <w:tc>
          <w:tcPr>
            <w:tcW w:w="4195" w:type="dxa"/>
          </w:tcPr>
          <w:p w:rsidR="005D46BD" w:rsidRDefault="005D46BD">
            <w:pPr>
              <w:pStyle w:val="ConsPlusNormal"/>
            </w:pPr>
            <w:r>
              <w:t>не применяется для вида работ "приобретение", "техническое перевооружение"</w:t>
            </w:r>
          </w:p>
        </w:tc>
      </w:tr>
      <w:tr w:rsidR="005D46BD">
        <w:tc>
          <w:tcPr>
            <w:tcW w:w="624" w:type="dxa"/>
          </w:tcPr>
          <w:p w:rsidR="005D46BD" w:rsidRDefault="005D46BD">
            <w:pPr>
              <w:pStyle w:val="ConsPlusNormal"/>
              <w:jc w:val="center"/>
            </w:pPr>
            <w:r>
              <w:t>10</w:t>
            </w:r>
          </w:p>
        </w:tc>
        <w:tc>
          <w:tcPr>
            <w:tcW w:w="4252" w:type="dxa"/>
          </w:tcPr>
          <w:p w:rsidR="005D46BD" w:rsidRDefault="005D46BD">
            <w:pPr>
              <w:pStyle w:val="ConsPlusNormal"/>
            </w:pPr>
            <w:r>
              <w:t>Объект недвижимого имущества введен в эксплуатацию</w:t>
            </w:r>
          </w:p>
        </w:tc>
        <w:tc>
          <w:tcPr>
            <w:tcW w:w="4195" w:type="dxa"/>
          </w:tcPr>
          <w:p w:rsidR="005D46BD" w:rsidRDefault="005D46BD">
            <w:pPr>
              <w:pStyle w:val="ConsPlusNormal"/>
            </w:pPr>
          </w:p>
        </w:tc>
      </w:tr>
      <w:tr w:rsidR="005D46BD">
        <w:tc>
          <w:tcPr>
            <w:tcW w:w="624" w:type="dxa"/>
          </w:tcPr>
          <w:p w:rsidR="005D46BD" w:rsidRDefault="005D46BD">
            <w:pPr>
              <w:pStyle w:val="ConsPlusNormal"/>
              <w:jc w:val="center"/>
            </w:pPr>
            <w:r>
              <w:t>11</w:t>
            </w:r>
          </w:p>
        </w:tc>
        <w:tc>
          <w:tcPr>
            <w:tcW w:w="4252" w:type="dxa"/>
          </w:tcPr>
          <w:p w:rsidR="005D46BD" w:rsidRDefault="005D46BD">
            <w:pPr>
              <w:pStyle w:val="ConsPlusNormal"/>
            </w:pPr>
            <w:r>
              <w:t>Государственная регистрация права на объект недвижимого имущества произведена</w:t>
            </w:r>
          </w:p>
        </w:tc>
        <w:tc>
          <w:tcPr>
            <w:tcW w:w="4195" w:type="dxa"/>
          </w:tcPr>
          <w:p w:rsidR="005D46BD" w:rsidRDefault="005D46BD">
            <w:pPr>
              <w:pStyle w:val="ConsPlusNormal"/>
            </w:pPr>
            <w:r>
              <w:t>применяется только для вида работ "строительство"</w:t>
            </w:r>
          </w:p>
        </w:tc>
      </w:tr>
      <w:tr w:rsidR="005D46BD">
        <w:tc>
          <w:tcPr>
            <w:tcW w:w="9071" w:type="dxa"/>
            <w:gridSpan w:val="3"/>
          </w:tcPr>
          <w:p w:rsidR="005D46BD" w:rsidRDefault="005D46BD">
            <w:pPr>
              <w:pStyle w:val="ConsPlusNormal"/>
              <w:jc w:val="center"/>
              <w:outlineLvl w:val="3"/>
            </w:pPr>
            <w:r>
              <w:t>2. Оказание услуг (выполнение работ)</w:t>
            </w:r>
          </w:p>
        </w:tc>
      </w:tr>
      <w:tr w:rsidR="005D46BD">
        <w:tc>
          <w:tcPr>
            <w:tcW w:w="624" w:type="dxa"/>
          </w:tcPr>
          <w:p w:rsidR="005D46BD" w:rsidRDefault="005D46BD">
            <w:pPr>
              <w:pStyle w:val="ConsPlusNormal"/>
              <w:jc w:val="center"/>
            </w:pPr>
            <w:r>
              <w:t>1</w:t>
            </w:r>
          </w:p>
        </w:tc>
        <w:tc>
          <w:tcPr>
            <w:tcW w:w="4252" w:type="dxa"/>
          </w:tcPr>
          <w:p w:rsidR="005D46BD" w:rsidRDefault="005D46BD">
            <w:pPr>
              <w:pStyle w:val="ConsPlusNormal"/>
            </w:pPr>
            <w:r>
              <w:t>Утверждены (одобрены, сформированы) документы, необходимые для оказания услуги (выполнения работы)</w:t>
            </w:r>
          </w:p>
        </w:tc>
        <w:tc>
          <w:tcPr>
            <w:tcW w:w="4195" w:type="dxa"/>
          </w:tcPr>
          <w:p w:rsidR="005D46BD" w:rsidRDefault="005D46BD">
            <w:pPr>
              <w:pStyle w:val="ConsPlusNormal"/>
            </w:pPr>
          </w:p>
        </w:tc>
      </w:tr>
      <w:tr w:rsidR="005D46BD">
        <w:tc>
          <w:tcPr>
            <w:tcW w:w="624" w:type="dxa"/>
          </w:tcPr>
          <w:p w:rsidR="005D46BD" w:rsidRDefault="005D46BD">
            <w:pPr>
              <w:pStyle w:val="ConsPlusNormal"/>
              <w:jc w:val="center"/>
            </w:pPr>
            <w:r>
              <w:t>2</w:t>
            </w:r>
          </w:p>
        </w:tc>
        <w:tc>
          <w:tcPr>
            <w:tcW w:w="4252" w:type="dxa"/>
          </w:tcPr>
          <w:p w:rsidR="005D46BD" w:rsidRDefault="005D46BD">
            <w:pPr>
              <w:pStyle w:val="ConsPlusNormal"/>
            </w:pPr>
            <w:r>
              <w:t>Для оказания услуги (выполнения работы) подготовлено материально-техническое (кадровое) обеспечение</w:t>
            </w:r>
          </w:p>
        </w:tc>
        <w:tc>
          <w:tcPr>
            <w:tcW w:w="4195" w:type="dxa"/>
          </w:tcPr>
          <w:p w:rsidR="005D46BD" w:rsidRDefault="005D46BD">
            <w:pPr>
              <w:pStyle w:val="ConsPlusNormal"/>
            </w:pPr>
          </w:p>
        </w:tc>
      </w:tr>
      <w:tr w:rsidR="005D46BD">
        <w:tc>
          <w:tcPr>
            <w:tcW w:w="624" w:type="dxa"/>
          </w:tcPr>
          <w:p w:rsidR="005D46BD" w:rsidRDefault="005D46BD">
            <w:pPr>
              <w:pStyle w:val="ConsPlusNormal"/>
              <w:jc w:val="center"/>
            </w:pPr>
            <w:r>
              <w:t>3</w:t>
            </w:r>
          </w:p>
        </w:tc>
        <w:tc>
          <w:tcPr>
            <w:tcW w:w="4252" w:type="dxa"/>
          </w:tcPr>
          <w:p w:rsidR="005D46BD" w:rsidRDefault="005D46BD">
            <w:pPr>
              <w:pStyle w:val="ConsPlusNormal"/>
            </w:pPr>
            <w:r>
              <w:t>Услуга оказана (работы выполнены)</w:t>
            </w:r>
          </w:p>
        </w:tc>
        <w:tc>
          <w:tcPr>
            <w:tcW w:w="4195" w:type="dxa"/>
          </w:tcPr>
          <w:p w:rsidR="005D46BD" w:rsidRDefault="005D46BD">
            <w:pPr>
              <w:pStyle w:val="ConsPlusNormal"/>
            </w:pPr>
          </w:p>
        </w:tc>
      </w:tr>
      <w:tr w:rsidR="005D46BD">
        <w:tc>
          <w:tcPr>
            <w:tcW w:w="9071" w:type="dxa"/>
            <w:gridSpan w:val="3"/>
          </w:tcPr>
          <w:p w:rsidR="005D46BD" w:rsidRDefault="005D46BD">
            <w:pPr>
              <w:pStyle w:val="ConsPlusNormal"/>
              <w:jc w:val="center"/>
              <w:outlineLvl w:val="3"/>
            </w:pPr>
            <w:r>
              <w:t>3. Создание (реорганизация) организации (структурного подразделения)</w:t>
            </w:r>
          </w:p>
        </w:tc>
      </w:tr>
      <w:tr w:rsidR="005D46BD">
        <w:tc>
          <w:tcPr>
            <w:tcW w:w="624" w:type="dxa"/>
          </w:tcPr>
          <w:p w:rsidR="005D46BD" w:rsidRDefault="005D46BD">
            <w:pPr>
              <w:pStyle w:val="ConsPlusNormal"/>
              <w:jc w:val="center"/>
            </w:pPr>
            <w:r>
              <w:t>1</w:t>
            </w:r>
          </w:p>
        </w:tc>
        <w:tc>
          <w:tcPr>
            <w:tcW w:w="4252" w:type="dxa"/>
          </w:tcPr>
          <w:p w:rsidR="005D46BD" w:rsidRDefault="005D46BD">
            <w:pPr>
              <w:pStyle w:val="ConsPlusNormal"/>
            </w:pPr>
            <w:r>
              <w:t>Принято решение о создании (реорганизации) организации (структурного подразделения)</w:t>
            </w:r>
          </w:p>
        </w:tc>
        <w:tc>
          <w:tcPr>
            <w:tcW w:w="4195" w:type="dxa"/>
          </w:tcPr>
          <w:p w:rsidR="005D46BD" w:rsidRDefault="005D46BD">
            <w:pPr>
              <w:pStyle w:val="ConsPlusNormal"/>
            </w:pPr>
          </w:p>
        </w:tc>
      </w:tr>
      <w:tr w:rsidR="005D46BD">
        <w:tc>
          <w:tcPr>
            <w:tcW w:w="624" w:type="dxa"/>
          </w:tcPr>
          <w:p w:rsidR="005D46BD" w:rsidRDefault="005D46BD">
            <w:pPr>
              <w:pStyle w:val="ConsPlusNormal"/>
              <w:jc w:val="center"/>
            </w:pPr>
            <w:r>
              <w:t>2</w:t>
            </w:r>
          </w:p>
        </w:tc>
        <w:tc>
          <w:tcPr>
            <w:tcW w:w="4252" w:type="dxa"/>
          </w:tcPr>
          <w:p w:rsidR="005D46BD" w:rsidRDefault="005D46BD">
            <w:pPr>
              <w:pStyle w:val="ConsPlusNormal"/>
            </w:pPr>
            <w:r>
              <w:t>Осуществлена государственная регистрация организации</w:t>
            </w:r>
          </w:p>
        </w:tc>
        <w:tc>
          <w:tcPr>
            <w:tcW w:w="4195" w:type="dxa"/>
          </w:tcPr>
          <w:p w:rsidR="005D46BD" w:rsidRDefault="005D46BD">
            <w:pPr>
              <w:pStyle w:val="ConsPlusNormal"/>
            </w:pPr>
            <w:r>
              <w:t>применяется только при создании (реорганизации) организации</w:t>
            </w:r>
          </w:p>
        </w:tc>
      </w:tr>
      <w:tr w:rsidR="005D46BD">
        <w:tc>
          <w:tcPr>
            <w:tcW w:w="624" w:type="dxa"/>
          </w:tcPr>
          <w:p w:rsidR="005D46BD" w:rsidRDefault="005D46BD">
            <w:pPr>
              <w:pStyle w:val="ConsPlusNormal"/>
              <w:jc w:val="center"/>
            </w:pPr>
            <w:r>
              <w:t>3</w:t>
            </w:r>
          </w:p>
        </w:tc>
        <w:tc>
          <w:tcPr>
            <w:tcW w:w="4252" w:type="dxa"/>
          </w:tcPr>
          <w:p w:rsidR="005D46BD" w:rsidRDefault="005D46BD">
            <w:pPr>
              <w:pStyle w:val="ConsPlusNormal"/>
            </w:pPr>
            <w:r>
              <w:t>Обеспечена организация деятельности организации (структурного подразделения) (структура управления и кадры)</w:t>
            </w:r>
          </w:p>
        </w:tc>
        <w:tc>
          <w:tcPr>
            <w:tcW w:w="4195" w:type="dxa"/>
          </w:tcPr>
          <w:p w:rsidR="005D46BD" w:rsidRDefault="005D46BD">
            <w:pPr>
              <w:pStyle w:val="ConsPlusNormal"/>
            </w:pPr>
          </w:p>
        </w:tc>
      </w:tr>
      <w:tr w:rsidR="005D46BD">
        <w:tc>
          <w:tcPr>
            <w:tcW w:w="624" w:type="dxa"/>
          </w:tcPr>
          <w:p w:rsidR="005D46BD" w:rsidRDefault="005D46BD">
            <w:pPr>
              <w:pStyle w:val="ConsPlusNormal"/>
              <w:jc w:val="center"/>
            </w:pPr>
            <w:r>
              <w:t>4</w:t>
            </w:r>
          </w:p>
        </w:tc>
        <w:tc>
          <w:tcPr>
            <w:tcW w:w="4252" w:type="dxa"/>
          </w:tcPr>
          <w:p w:rsidR="005D46BD" w:rsidRDefault="005D46BD">
            <w:pPr>
              <w:pStyle w:val="ConsPlusNormal"/>
            </w:pPr>
            <w:r>
              <w:t>Обеспечена организация деятельности организации (структурного подразделения) (имущество, финансы)</w:t>
            </w:r>
          </w:p>
        </w:tc>
        <w:tc>
          <w:tcPr>
            <w:tcW w:w="4195" w:type="dxa"/>
          </w:tcPr>
          <w:p w:rsidR="005D46BD" w:rsidRDefault="005D46BD">
            <w:pPr>
              <w:pStyle w:val="ConsPlusNormal"/>
            </w:pPr>
          </w:p>
        </w:tc>
      </w:tr>
      <w:tr w:rsidR="005D46BD">
        <w:tc>
          <w:tcPr>
            <w:tcW w:w="624" w:type="dxa"/>
          </w:tcPr>
          <w:p w:rsidR="005D46BD" w:rsidRDefault="005D46BD">
            <w:pPr>
              <w:pStyle w:val="ConsPlusNormal"/>
              <w:jc w:val="center"/>
            </w:pPr>
            <w:r>
              <w:t>5</w:t>
            </w:r>
          </w:p>
        </w:tc>
        <w:tc>
          <w:tcPr>
            <w:tcW w:w="4252" w:type="dxa"/>
          </w:tcPr>
          <w:p w:rsidR="005D46BD" w:rsidRDefault="005D46BD">
            <w:pPr>
              <w:pStyle w:val="ConsPlusNormal"/>
            </w:pPr>
            <w:r>
              <w:t>Получены лицензии, соответствующие видам деятельности организации (структурного подразделения)</w:t>
            </w:r>
          </w:p>
        </w:tc>
        <w:tc>
          <w:tcPr>
            <w:tcW w:w="4195" w:type="dxa"/>
          </w:tcPr>
          <w:p w:rsidR="005D46BD" w:rsidRDefault="005D46BD">
            <w:pPr>
              <w:pStyle w:val="ConsPlusNormal"/>
            </w:pPr>
            <w:r>
              <w:t>применяется в случае выполнения организацией лицензируемых видов деятельности</w:t>
            </w:r>
          </w:p>
        </w:tc>
      </w:tr>
      <w:tr w:rsidR="005D46BD">
        <w:tc>
          <w:tcPr>
            <w:tcW w:w="9071" w:type="dxa"/>
            <w:gridSpan w:val="3"/>
          </w:tcPr>
          <w:p w:rsidR="005D46BD" w:rsidRDefault="005D46BD">
            <w:pPr>
              <w:pStyle w:val="ConsPlusNormal"/>
              <w:jc w:val="center"/>
              <w:outlineLvl w:val="3"/>
            </w:pPr>
            <w:r>
              <w:t>4. Проведение образовательных мероприятий</w:t>
            </w:r>
          </w:p>
        </w:tc>
      </w:tr>
      <w:tr w:rsidR="005D46BD">
        <w:tc>
          <w:tcPr>
            <w:tcW w:w="9071" w:type="dxa"/>
            <w:gridSpan w:val="3"/>
          </w:tcPr>
          <w:p w:rsidR="005D46BD" w:rsidRDefault="005D46BD">
            <w:pPr>
              <w:pStyle w:val="ConsPlusNormal"/>
              <w:jc w:val="center"/>
            </w:pPr>
            <w:r>
              <w:t>Включает специальные контрольные точки для типа результата "Оказание услуг (выполнение работ)"</w:t>
            </w:r>
          </w:p>
        </w:tc>
      </w:tr>
      <w:tr w:rsidR="005D46BD">
        <w:tc>
          <w:tcPr>
            <w:tcW w:w="9071" w:type="dxa"/>
            <w:gridSpan w:val="3"/>
          </w:tcPr>
          <w:p w:rsidR="005D46BD" w:rsidRDefault="005D46BD">
            <w:pPr>
              <w:pStyle w:val="ConsPlusNormal"/>
              <w:jc w:val="center"/>
              <w:outlineLvl w:val="3"/>
            </w:pPr>
            <w:r>
              <w:t>5. Принятие нормативного правового (правового) акта</w:t>
            </w:r>
          </w:p>
        </w:tc>
      </w:tr>
      <w:tr w:rsidR="005D46BD">
        <w:tc>
          <w:tcPr>
            <w:tcW w:w="624" w:type="dxa"/>
          </w:tcPr>
          <w:p w:rsidR="005D46BD" w:rsidRDefault="005D46BD">
            <w:pPr>
              <w:pStyle w:val="ConsPlusNormal"/>
              <w:jc w:val="center"/>
            </w:pPr>
            <w:r>
              <w:t>1</w:t>
            </w:r>
          </w:p>
        </w:tc>
        <w:tc>
          <w:tcPr>
            <w:tcW w:w="4252" w:type="dxa"/>
          </w:tcPr>
          <w:p w:rsidR="005D46BD" w:rsidRDefault="005D46BD">
            <w:pPr>
              <w:pStyle w:val="ConsPlusNormal"/>
            </w:pPr>
            <w:r>
              <w:t>Проведено исследование по вопросу формирования и (или) тематике акта</w:t>
            </w:r>
          </w:p>
        </w:tc>
        <w:tc>
          <w:tcPr>
            <w:tcW w:w="4195" w:type="dxa"/>
          </w:tcPr>
          <w:p w:rsidR="005D46BD" w:rsidRDefault="005D46BD">
            <w:pPr>
              <w:pStyle w:val="ConsPlusNormal"/>
            </w:pPr>
            <w:r>
              <w:t>выделяются следующие виды актов:</w:t>
            </w:r>
          </w:p>
          <w:p w:rsidR="005D46BD" w:rsidRDefault="005D46BD">
            <w:pPr>
              <w:pStyle w:val="ConsPlusNormal"/>
            </w:pPr>
            <w:r>
              <w:t>правовой акт органа исполнительной власти, нормативный правовой акт органа исполнительной власти, распоряжение Правительства Республики Башкортостан (высшего исполнительного органа государственной власти субъекта Российской Федерации), постановление Правительства Республики Башкортостан (высшего исполнительного органа государственной власти субъекта Российской Федерации), указ Главы Республики Башкортостан, распоряжение Главы Республики Башкортостан, закон</w:t>
            </w:r>
          </w:p>
        </w:tc>
      </w:tr>
      <w:tr w:rsidR="005D46BD">
        <w:tc>
          <w:tcPr>
            <w:tcW w:w="624" w:type="dxa"/>
          </w:tcPr>
          <w:p w:rsidR="005D46BD" w:rsidRDefault="005D46BD">
            <w:pPr>
              <w:pStyle w:val="ConsPlusNormal"/>
              <w:jc w:val="center"/>
            </w:pPr>
            <w:r>
              <w:t>2</w:t>
            </w:r>
          </w:p>
        </w:tc>
        <w:tc>
          <w:tcPr>
            <w:tcW w:w="4252" w:type="dxa"/>
          </w:tcPr>
          <w:p w:rsidR="005D46BD" w:rsidRDefault="005D46BD">
            <w:pPr>
              <w:pStyle w:val="ConsPlusNormal"/>
            </w:pPr>
            <w:r>
              <w:t>Акт разработан</w:t>
            </w:r>
          </w:p>
        </w:tc>
        <w:tc>
          <w:tcPr>
            <w:tcW w:w="4195" w:type="dxa"/>
          </w:tcPr>
          <w:p w:rsidR="005D46BD" w:rsidRDefault="005D46BD">
            <w:pPr>
              <w:pStyle w:val="ConsPlusNormal"/>
            </w:pPr>
          </w:p>
        </w:tc>
      </w:tr>
      <w:tr w:rsidR="005D46BD">
        <w:tc>
          <w:tcPr>
            <w:tcW w:w="624" w:type="dxa"/>
          </w:tcPr>
          <w:p w:rsidR="005D46BD" w:rsidRDefault="005D46BD">
            <w:pPr>
              <w:pStyle w:val="ConsPlusNormal"/>
              <w:jc w:val="center"/>
            </w:pPr>
            <w:r>
              <w:t>3</w:t>
            </w:r>
          </w:p>
        </w:tc>
        <w:tc>
          <w:tcPr>
            <w:tcW w:w="4252" w:type="dxa"/>
          </w:tcPr>
          <w:p w:rsidR="005D46BD" w:rsidRDefault="005D46BD">
            <w:pPr>
              <w:pStyle w:val="ConsPlusNormal"/>
            </w:pPr>
            <w:r>
              <w:t>Акт согласован с заинтересованными органами и организациями</w:t>
            </w:r>
          </w:p>
        </w:tc>
        <w:tc>
          <w:tcPr>
            <w:tcW w:w="4195" w:type="dxa"/>
          </w:tcPr>
          <w:p w:rsidR="005D46BD" w:rsidRDefault="005D46BD">
            <w:pPr>
              <w:pStyle w:val="ConsPlusNormal"/>
            </w:pPr>
          </w:p>
        </w:tc>
      </w:tr>
      <w:tr w:rsidR="005D46BD">
        <w:tc>
          <w:tcPr>
            <w:tcW w:w="624" w:type="dxa"/>
          </w:tcPr>
          <w:p w:rsidR="005D46BD" w:rsidRDefault="005D46BD">
            <w:pPr>
              <w:pStyle w:val="ConsPlusNormal"/>
              <w:jc w:val="center"/>
            </w:pPr>
            <w:r>
              <w:t>4</w:t>
            </w:r>
          </w:p>
        </w:tc>
        <w:tc>
          <w:tcPr>
            <w:tcW w:w="4252" w:type="dxa"/>
          </w:tcPr>
          <w:p w:rsidR="005D46BD" w:rsidRDefault="005D46BD">
            <w:pPr>
              <w:pStyle w:val="ConsPlusNormal"/>
            </w:pPr>
            <w:r>
              <w:t>Акт прошел независимую антикоррупционную экспертизу</w:t>
            </w:r>
          </w:p>
        </w:tc>
        <w:tc>
          <w:tcPr>
            <w:tcW w:w="4195" w:type="dxa"/>
          </w:tcPr>
          <w:p w:rsidR="005D46BD" w:rsidRDefault="005D46BD">
            <w:pPr>
              <w:pStyle w:val="ConsPlusNormal"/>
            </w:pPr>
          </w:p>
        </w:tc>
      </w:tr>
      <w:tr w:rsidR="005D46BD">
        <w:tc>
          <w:tcPr>
            <w:tcW w:w="624" w:type="dxa"/>
          </w:tcPr>
          <w:p w:rsidR="005D46BD" w:rsidRDefault="005D46BD">
            <w:pPr>
              <w:pStyle w:val="ConsPlusNormal"/>
              <w:jc w:val="center"/>
            </w:pPr>
            <w:r>
              <w:t>5</w:t>
            </w:r>
          </w:p>
        </w:tc>
        <w:tc>
          <w:tcPr>
            <w:tcW w:w="4252" w:type="dxa"/>
          </w:tcPr>
          <w:p w:rsidR="005D46BD" w:rsidRDefault="005D46BD">
            <w:pPr>
              <w:pStyle w:val="ConsPlusNormal"/>
            </w:pPr>
            <w:r>
              <w:t>На акт получены требуемые заключения органов власти</w:t>
            </w:r>
          </w:p>
        </w:tc>
        <w:tc>
          <w:tcPr>
            <w:tcW w:w="4195" w:type="dxa"/>
          </w:tcPr>
          <w:p w:rsidR="005D46BD" w:rsidRDefault="005D46BD">
            <w:pPr>
              <w:pStyle w:val="ConsPlusNormal"/>
            </w:pPr>
          </w:p>
        </w:tc>
      </w:tr>
      <w:tr w:rsidR="005D46BD">
        <w:tc>
          <w:tcPr>
            <w:tcW w:w="624" w:type="dxa"/>
          </w:tcPr>
          <w:p w:rsidR="005D46BD" w:rsidRDefault="005D46BD">
            <w:pPr>
              <w:pStyle w:val="ConsPlusNormal"/>
              <w:jc w:val="center"/>
            </w:pPr>
            <w:r>
              <w:t>6</w:t>
            </w:r>
          </w:p>
        </w:tc>
        <w:tc>
          <w:tcPr>
            <w:tcW w:w="4252" w:type="dxa"/>
          </w:tcPr>
          <w:p w:rsidR="005D46BD" w:rsidRDefault="005D46BD">
            <w:pPr>
              <w:pStyle w:val="ConsPlusNormal"/>
            </w:pPr>
            <w:r>
              <w:t>Акт утвержден (подписан)</w:t>
            </w:r>
          </w:p>
        </w:tc>
        <w:tc>
          <w:tcPr>
            <w:tcW w:w="4195" w:type="dxa"/>
          </w:tcPr>
          <w:p w:rsidR="005D46BD" w:rsidRDefault="005D46BD">
            <w:pPr>
              <w:pStyle w:val="ConsPlusNormal"/>
            </w:pPr>
          </w:p>
        </w:tc>
      </w:tr>
      <w:tr w:rsidR="005D46BD">
        <w:tc>
          <w:tcPr>
            <w:tcW w:w="624" w:type="dxa"/>
          </w:tcPr>
          <w:p w:rsidR="005D46BD" w:rsidRDefault="005D46BD">
            <w:pPr>
              <w:pStyle w:val="ConsPlusNormal"/>
              <w:jc w:val="center"/>
            </w:pPr>
            <w:r>
              <w:t>7</w:t>
            </w:r>
          </w:p>
        </w:tc>
        <w:tc>
          <w:tcPr>
            <w:tcW w:w="4252" w:type="dxa"/>
          </w:tcPr>
          <w:p w:rsidR="005D46BD" w:rsidRDefault="005D46BD">
            <w:pPr>
              <w:pStyle w:val="ConsPlusNormal"/>
            </w:pPr>
            <w:r>
              <w:t>Акт прошел государственную регистрацию</w:t>
            </w:r>
          </w:p>
        </w:tc>
        <w:tc>
          <w:tcPr>
            <w:tcW w:w="4195" w:type="dxa"/>
          </w:tcPr>
          <w:p w:rsidR="005D46BD" w:rsidRDefault="005D46BD">
            <w:pPr>
              <w:pStyle w:val="ConsPlusNormal"/>
            </w:pPr>
            <w:r>
              <w:t>применяется для вида акта "нормативный правовой акт органа исполнительной власти"</w:t>
            </w:r>
          </w:p>
        </w:tc>
      </w:tr>
      <w:tr w:rsidR="005D46BD">
        <w:tc>
          <w:tcPr>
            <w:tcW w:w="624" w:type="dxa"/>
          </w:tcPr>
          <w:p w:rsidR="005D46BD" w:rsidRDefault="005D46BD">
            <w:pPr>
              <w:pStyle w:val="ConsPlusNormal"/>
              <w:jc w:val="center"/>
            </w:pPr>
            <w:r>
              <w:t>8</w:t>
            </w:r>
          </w:p>
        </w:tc>
        <w:tc>
          <w:tcPr>
            <w:tcW w:w="4252" w:type="dxa"/>
          </w:tcPr>
          <w:p w:rsidR="005D46BD" w:rsidRDefault="005D46BD">
            <w:pPr>
              <w:pStyle w:val="ConsPlusNormal"/>
            </w:pPr>
            <w:r>
              <w:t>Акт вступил в силу</w:t>
            </w:r>
          </w:p>
        </w:tc>
        <w:tc>
          <w:tcPr>
            <w:tcW w:w="4195" w:type="dxa"/>
          </w:tcPr>
          <w:p w:rsidR="005D46BD" w:rsidRDefault="005D46BD">
            <w:pPr>
              <w:pStyle w:val="ConsPlusNormal"/>
            </w:pPr>
          </w:p>
        </w:tc>
      </w:tr>
      <w:tr w:rsidR="005D46BD">
        <w:tc>
          <w:tcPr>
            <w:tcW w:w="9071" w:type="dxa"/>
            <w:gridSpan w:val="3"/>
          </w:tcPr>
          <w:p w:rsidR="005D46BD" w:rsidRDefault="005D46BD">
            <w:pPr>
              <w:pStyle w:val="ConsPlusNormal"/>
              <w:jc w:val="center"/>
              <w:outlineLvl w:val="3"/>
            </w:pPr>
            <w:r>
              <w:t>6. Утверждение документа</w:t>
            </w:r>
          </w:p>
        </w:tc>
      </w:tr>
      <w:tr w:rsidR="005D46BD">
        <w:tc>
          <w:tcPr>
            <w:tcW w:w="624" w:type="dxa"/>
          </w:tcPr>
          <w:p w:rsidR="005D46BD" w:rsidRDefault="005D46BD">
            <w:pPr>
              <w:pStyle w:val="ConsPlusNormal"/>
              <w:jc w:val="center"/>
            </w:pPr>
            <w:r>
              <w:t>1</w:t>
            </w:r>
          </w:p>
        </w:tc>
        <w:tc>
          <w:tcPr>
            <w:tcW w:w="4252" w:type="dxa"/>
          </w:tcPr>
          <w:p w:rsidR="005D46BD" w:rsidRDefault="005D46BD">
            <w:pPr>
              <w:pStyle w:val="ConsPlusNormal"/>
            </w:pPr>
            <w:r>
              <w:t>Проведено исследование по вопросу формирования и (или) тематике документа</w:t>
            </w:r>
          </w:p>
        </w:tc>
        <w:tc>
          <w:tcPr>
            <w:tcW w:w="4195" w:type="dxa"/>
          </w:tcPr>
          <w:p w:rsidR="005D46BD" w:rsidRDefault="005D46BD">
            <w:pPr>
              <w:pStyle w:val="ConsPlusNormal"/>
            </w:pPr>
          </w:p>
        </w:tc>
      </w:tr>
      <w:tr w:rsidR="005D46BD">
        <w:tc>
          <w:tcPr>
            <w:tcW w:w="624" w:type="dxa"/>
          </w:tcPr>
          <w:p w:rsidR="005D46BD" w:rsidRDefault="005D46BD">
            <w:pPr>
              <w:pStyle w:val="ConsPlusNormal"/>
              <w:jc w:val="center"/>
            </w:pPr>
            <w:r>
              <w:t>2</w:t>
            </w:r>
          </w:p>
        </w:tc>
        <w:tc>
          <w:tcPr>
            <w:tcW w:w="4252" w:type="dxa"/>
          </w:tcPr>
          <w:p w:rsidR="005D46BD" w:rsidRDefault="005D46BD">
            <w:pPr>
              <w:pStyle w:val="ConsPlusNormal"/>
            </w:pPr>
            <w:r>
              <w:t>Документ разработан</w:t>
            </w:r>
          </w:p>
        </w:tc>
        <w:tc>
          <w:tcPr>
            <w:tcW w:w="4195" w:type="dxa"/>
          </w:tcPr>
          <w:p w:rsidR="005D46BD" w:rsidRDefault="005D46BD">
            <w:pPr>
              <w:pStyle w:val="ConsPlusNormal"/>
            </w:pPr>
          </w:p>
        </w:tc>
      </w:tr>
      <w:tr w:rsidR="005D46BD">
        <w:tc>
          <w:tcPr>
            <w:tcW w:w="624" w:type="dxa"/>
          </w:tcPr>
          <w:p w:rsidR="005D46BD" w:rsidRDefault="005D46BD">
            <w:pPr>
              <w:pStyle w:val="ConsPlusNormal"/>
              <w:jc w:val="center"/>
            </w:pPr>
            <w:r>
              <w:t>3</w:t>
            </w:r>
          </w:p>
        </w:tc>
        <w:tc>
          <w:tcPr>
            <w:tcW w:w="4252" w:type="dxa"/>
          </w:tcPr>
          <w:p w:rsidR="005D46BD" w:rsidRDefault="005D46BD">
            <w:pPr>
              <w:pStyle w:val="ConsPlusNormal"/>
            </w:pPr>
            <w:r>
              <w:t>Документ согласован с заинтересованными органами и организациями</w:t>
            </w:r>
          </w:p>
        </w:tc>
        <w:tc>
          <w:tcPr>
            <w:tcW w:w="4195" w:type="dxa"/>
          </w:tcPr>
          <w:p w:rsidR="005D46BD" w:rsidRDefault="005D46BD">
            <w:pPr>
              <w:pStyle w:val="ConsPlusNormal"/>
            </w:pPr>
          </w:p>
        </w:tc>
      </w:tr>
      <w:tr w:rsidR="005D46BD">
        <w:tc>
          <w:tcPr>
            <w:tcW w:w="624" w:type="dxa"/>
          </w:tcPr>
          <w:p w:rsidR="005D46BD" w:rsidRDefault="005D46BD">
            <w:pPr>
              <w:pStyle w:val="ConsPlusNormal"/>
              <w:jc w:val="center"/>
            </w:pPr>
            <w:r>
              <w:t>4</w:t>
            </w:r>
          </w:p>
        </w:tc>
        <w:tc>
          <w:tcPr>
            <w:tcW w:w="4252" w:type="dxa"/>
          </w:tcPr>
          <w:p w:rsidR="005D46BD" w:rsidRDefault="005D46BD">
            <w:pPr>
              <w:pStyle w:val="ConsPlusNormal"/>
            </w:pPr>
            <w:r>
              <w:t>Документ утвержден (подписан)</w:t>
            </w:r>
          </w:p>
        </w:tc>
        <w:tc>
          <w:tcPr>
            <w:tcW w:w="4195" w:type="dxa"/>
          </w:tcPr>
          <w:p w:rsidR="005D46BD" w:rsidRDefault="005D46BD">
            <w:pPr>
              <w:pStyle w:val="ConsPlusNormal"/>
            </w:pPr>
          </w:p>
        </w:tc>
      </w:tr>
      <w:tr w:rsidR="005D46BD">
        <w:tc>
          <w:tcPr>
            <w:tcW w:w="624" w:type="dxa"/>
          </w:tcPr>
          <w:p w:rsidR="005D46BD" w:rsidRDefault="005D46BD">
            <w:pPr>
              <w:pStyle w:val="ConsPlusNormal"/>
              <w:jc w:val="center"/>
            </w:pPr>
            <w:r>
              <w:t>5</w:t>
            </w:r>
          </w:p>
        </w:tc>
        <w:tc>
          <w:tcPr>
            <w:tcW w:w="4252" w:type="dxa"/>
          </w:tcPr>
          <w:p w:rsidR="005D46BD" w:rsidRDefault="005D46BD">
            <w:pPr>
              <w:pStyle w:val="ConsPlusNormal"/>
            </w:pPr>
            <w:r>
              <w:t>Документ опубликован</w:t>
            </w:r>
          </w:p>
        </w:tc>
        <w:tc>
          <w:tcPr>
            <w:tcW w:w="4195" w:type="dxa"/>
          </w:tcPr>
          <w:p w:rsidR="005D46BD" w:rsidRDefault="005D46BD">
            <w:pPr>
              <w:pStyle w:val="ConsPlusNormal"/>
            </w:pPr>
          </w:p>
        </w:tc>
      </w:tr>
      <w:tr w:rsidR="005D46BD">
        <w:tc>
          <w:tcPr>
            <w:tcW w:w="9071" w:type="dxa"/>
            <w:gridSpan w:val="3"/>
          </w:tcPr>
          <w:p w:rsidR="005D46BD" w:rsidRDefault="005D46BD">
            <w:pPr>
              <w:pStyle w:val="ConsPlusNormal"/>
              <w:jc w:val="center"/>
              <w:outlineLvl w:val="3"/>
            </w:pPr>
            <w:r>
              <w:t>7. Проведение массовых мероприятий</w:t>
            </w:r>
          </w:p>
        </w:tc>
      </w:tr>
      <w:tr w:rsidR="005D46BD">
        <w:tc>
          <w:tcPr>
            <w:tcW w:w="9071" w:type="dxa"/>
            <w:gridSpan w:val="3"/>
          </w:tcPr>
          <w:p w:rsidR="005D46BD" w:rsidRDefault="005D46BD">
            <w:pPr>
              <w:pStyle w:val="ConsPlusNormal"/>
              <w:jc w:val="center"/>
            </w:pPr>
            <w:r>
              <w:t>Включает специальные контрольные точки для типа результата "Оказание услуг (выполнение работ)"</w:t>
            </w:r>
          </w:p>
        </w:tc>
      </w:tr>
      <w:tr w:rsidR="005D46BD">
        <w:tc>
          <w:tcPr>
            <w:tcW w:w="9071" w:type="dxa"/>
            <w:gridSpan w:val="3"/>
          </w:tcPr>
          <w:p w:rsidR="005D46BD" w:rsidRDefault="005D46BD">
            <w:pPr>
              <w:pStyle w:val="ConsPlusNormal"/>
              <w:jc w:val="center"/>
              <w:outlineLvl w:val="3"/>
            </w:pPr>
            <w:r>
              <w:t>8. Создание (развитие) информационно-телекоммуникационного сервиса (информационной системы)</w:t>
            </w:r>
          </w:p>
        </w:tc>
      </w:tr>
      <w:tr w:rsidR="005D46BD">
        <w:tc>
          <w:tcPr>
            <w:tcW w:w="624" w:type="dxa"/>
          </w:tcPr>
          <w:p w:rsidR="005D46BD" w:rsidRDefault="005D46BD">
            <w:pPr>
              <w:pStyle w:val="ConsPlusNormal"/>
              <w:jc w:val="center"/>
            </w:pPr>
            <w:r>
              <w:t>1</w:t>
            </w:r>
          </w:p>
        </w:tc>
        <w:tc>
          <w:tcPr>
            <w:tcW w:w="4252" w:type="dxa"/>
          </w:tcPr>
          <w:p w:rsidR="005D46BD" w:rsidRDefault="005D46BD">
            <w:pPr>
              <w:pStyle w:val="ConsPlusNormal"/>
            </w:pPr>
            <w:r>
              <w:t>В случае создания государственной информационной системы включает специальные контрольные точки для типа результата "Принятие нормативного правового (правового) акта"</w:t>
            </w:r>
          </w:p>
        </w:tc>
        <w:tc>
          <w:tcPr>
            <w:tcW w:w="4195" w:type="dxa"/>
          </w:tcPr>
          <w:p w:rsidR="005D46BD" w:rsidRDefault="005D46BD">
            <w:pPr>
              <w:pStyle w:val="ConsPlusNormal"/>
            </w:pPr>
          </w:p>
        </w:tc>
      </w:tr>
      <w:tr w:rsidR="005D46BD">
        <w:tc>
          <w:tcPr>
            <w:tcW w:w="624" w:type="dxa"/>
          </w:tcPr>
          <w:p w:rsidR="005D46BD" w:rsidRDefault="005D46BD">
            <w:pPr>
              <w:pStyle w:val="ConsPlusNormal"/>
              <w:jc w:val="center"/>
            </w:pPr>
            <w:r>
              <w:t>2</w:t>
            </w:r>
          </w:p>
        </w:tc>
        <w:tc>
          <w:tcPr>
            <w:tcW w:w="4252" w:type="dxa"/>
          </w:tcPr>
          <w:p w:rsidR="005D46BD" w:rsidRDefault="005D46BD">
            <w:pPr>
              <w:pStyle w:val="ConsPlusNormal"/>
            </w:pPr>
            <w:r>
              <w:t>Сформированы (утверждены) технические документы для создания (развития) информационно-телекоммуникационного сервиса (информационной системы)</w:t>
            </w:r>
          </w:p>
        </w:tc>
        <w:tc>
          <w:tcPr>
            <w:tcW w:w="4195" w:type="dxa"/>
          </w:tcPr>
          <w:p w:rsidR="005D46BD" w:rsidRDefault="005D46BD">
            <w:pPr>
              <w:pStyle w:val="ConsPlusNormal"/>
            </w:pPr>
          </w:p>
        </w:tc>
      </w:tr>
      <w:tr w:rsidR="005D46BD">
        <w:tc>
          <w:tcPr>
            <w:tcW w:w="624" w:type="dxa"/>
          </w:tcPr>
          <w:p w:rsidR="005D46BD" w:rsidRDefault="005D46BD">
            <w:pPr>
              <w:pStyle w:val="ConsPlusNormal"/>
              <w:jc w:val="center"/>
            </w:pPr>
            <w:r>
              <w:t>3</w:t>
            </w:r>
          </w:p>
        </w:tc>
        <w:tc>
          <w:tcPr>
            <w:tcW w:w="4252" w:type="dxa"/>
          </w:tcPr>
          <w:p w:rsidR="005D46BD" w:rsidRDefault="005D46BD">
            <w:pPr>
              <w:pStyle w:val="ConsPlusNormal"/>
            </w:pPr>
            <w:r>
              <w:t>Создан (завершено развитие) информационно-телекоммуникационный(ого) сервис(а) (информационной системы)</w:t>
            </w:r>
          </w:p>
        </w:tc>
        <w:tc>
          <w:tcPr>
            <w:tcW w:w="4195" w:type="dxa"/>
          </w:tcPr>
          <w:p w:rsidR="005D46BD" w:rsidRDefault="005D46BD">
            <w:pPr>
              <w:pStyle w:val="ConsPlusNormal"/>
            </w:pPr>
          </w:p>
        </w:tc>
      </w:tr>
      <w:tr w:rsidR="005D46BD">
        <w:tc>
          <w:tcPr>
            <w:tcW w:w="624" w:type="dxa"/>
          </w:tcPr>
          <w:p w:rsidR="005D46BD" w:rsidRDefault="005D46BD">
            <w:pPr>
              <w:pStyle w:val="ConsPlusNormal"/>
              <w:jc w:val="center"/>
            </w:pPr>
            <w:r>
              <w:t>4</w:t>
            </w:r>
          </w:p>
        </w:tc>
        <w:tc>
          <w:tcPr>
            <w:tcW w:w="4252" w:type="dxa"/>
          </w:tcPr>
          <w:p w:rsidR="005D46BD" w:rsidRDefault="005D46BD">
            <w:pPr>
              <w:pStyle w:val="ConsPlusNormal"/>
            </w:pPr>
            <w:r>
              <w:t>Информационно-телекоммуникационный сервис (информационная система) аттестован(а) и сертифицирован(а) по требованиям безопасности информации</w:t>
            </w:r>
          </w:p>
        </w:tc>
        <w:tc>
          <w:tcPr>
            <w:tcW w:w="4195" w:type="dxa"/>
          </w:tcPr>
          <w:p w:rsidR="005D46BD" w:rsidRDefault="005D46BD">
            <w:pPr>
              <w:pStyle w:val="ConsPlusNormal"/>
            </w:pPr>
          </w:p>
        </w:tc>
      </w:tr>
      <w:tr w:rsidR="005D46BD">
        <w:tc>
          <w:tcPr>
            <w:tcW w:w="624" w:type="dxa"/>
          </w:tcPr>
          <w:p w:rsidR="005D46BD" w:rsidRDefault="005D46BD">
            <w:pPr>
              <w:pStyle w:val="ConsPlusNormal"/>
              <w:jc w:val="center"/>
            </w:pPr>
            <w:r>
              <w:t>5</w:t>
            </w:r>
          </w:p>
        </w:tc>
        <w:tc>
          <w:tcPr>
            <w:tcW w:w="4252" w:type="dxa"/>
          </w:tcPr>
          <w:p w:rsidR="005D46BD" w:rsidRDefault="005D46BD">
            <w:pPr>
              <w:pStyle w:val="ConsPlusNormal"/>
            </w:pPr>
            <w:r>
              <w:t>Информационно-телекоммуникационный сервис (информационная система) введен(а) в промышленную эксплуатацию</w:t>
            </w:r>
          </w:p>
        </w:tc>
        <w:tc>
          <w:tcPr>
            <w:tcW w:w="4195" w:type="dxa"/>
          </w:tcPr>
          <w:p w:rsidR="005D46BD" w:rsidRDefault="005D46BD">
            <w:pPr>
              <w:pStyle w:val="ConsPlusNormal"/>
            </w:pPr>
          </w:p>
        </w:tc>
      </w:tr>
      <w:tr w:rsidR="005D46BD">
        <w:tc>
          <w:tcPr>
            <w:tcW w:w="9071" w:type="dxa"/>
            <w:gridSpan w:val="3"/>
          </w:tcPr>
          <w:p w:rsidR="005D46BD" w:rsidRDefault="005D46BD">
            <w:pPr>
              <w:pStyle w:val="ConsPlusNormal"/>
              <w:jc w:val="center"/>
              <w:outlineLvl w:val="3"/>
            </w:pPr>
            <w:r>
              <w:t>9. Благоустройство территории, ремонт объектов недвижимого имущества</w:t>
            </w:r>
          </w:p>
        </w:tc>
      </w:tr>
      <w:tr w:rsidR="005D46BD">
        <w:tc>
          <w:tcPr>
            <w:tcW w:w="9071" w:type="dxa"/>
            <w:gridSpan w:val="3"/>
          </w:tcPr>
          <w:p w:rsidR="005D46BD" w:rsidRDefault="005D46BD">
            <w:pPr>
              <w:pStyle w:val="ConsPlusNormal"/>
              <w:jc w:val="center"/>
            </w:pPr>
            <w:r>
              <w:t>Включает специальные контрольные точки для типа результата "Оказание услуг (выполнение работ)"</w:t>
            </w:r>
          </w:p>
        </w:tc>
      </w:tr>
      <w:tr w:rsidR="005D46BD">
        <w:tc>
          <w:tcPr>
            <w:tcW w:w="9071" w:type="dxa"/>
            <w:gridSpan w:val="3"/>
          </w:tcPr>
          <w:p w:rsidR="005D46BD" w:rsidRDefault="005D46BD">
            <w:pPr>
              <w:pStyle w:val="ConsPlusNormal"/>
              <w:jc w:val="center"/>
              <w:outlineLvl w:val="3"/>
            </w:pPr>
            <w:r>
              <w:t>10. Проведение информационно-коммуникационной кампании</w:t>
            </w:r>
          </w:p>
        </w:tc>
      </w:tr>
      <w:tr w:rsidR="005D46BD">
        <w:tc>
          <w:tcPr>
            <w:tcW w:w="9071" w:type="dxa"/>
            <w:gridSpan w:val="3"/>
          </w:tcPr>
          <w:p w:rsidR="005D46BD" w:rsidRDefault="005D46BD">
            <w:pPr>
              <w:pStyle w:val="ConsPlusNormal"/>
              <w:jc w:val="center"/>
            </w:pPr>
            <w:r>
              <w:t>Включает специальные контрольные точки для типа результата "Оказание услуг (выполнение работ)"</w:t>
            </w:r>
          </w:p>
        </w:tc>
      </w:tr>
      <w:tr w:rsidR="005D46BD">
        <w:tc>
          <w:tcPr>
            <w:tcW w:w="9071" w:type="dxa"/>
            <w:gridSpan w:val="3"/>
          </w:tcPr>
          <w:p w:rsidR="005D46BD" w:rsidRDefault="005D46BD">
            <w:pPr>
              <w:pStyle w:val="ConsPlusNormal"/>
              <w:jc w:val="center"/>
              <w:outlineLvl w:val="3"/>
            </w:pPr>
            <w:r>
              <w:t>11. Обеспечение реализации федерального проекта (результата федерального проекта)</w:t>
            </w:r>
          </w:p>
        </w:tc>
      </w:tr>
      <w:tr w:rsidR="005D46BD">
        <w:tc>
          <w:tcPr>
            <w:tcW w:w="624" w:type="dxa"/>
          </w:tcPr>
          <w:p w:rsidR="005D46BD" w:rsidRDefault="005D46BD">
            <w:pPr>
              <w:pStyle w:val="ConsPlusNormal"/>
              <w:jc w:val="center"/>
            </w:pPr>
            <w:r>
              <w:t>1</w:t>
            </w:r>
          </w:p>
        </w:tc>
        <w:tc>
          <w:tcPr>
            <w:tcW w:w="4252" w:type="dxa"/>
          </w:tcPr>
          <w:p w:rsidR="005D46BD" w:rsidRDefault="005D46BD">
            <w:pPr>
              <w:pStyle w:val="ConsPlusNormal"/>
            </w:pPr>
            <w:r>
              <w:t>Обеспечена подготовка для утверждения паспорта регионального проекта (запроса на изменение паспорта проекта) (в части результата федерального проекта)</w:t>
            </w:r>
          </w:p>
        </w:tc>
        <w:tc>
          <w:tcPr>
            <w:tcW w:w="4195" w:type="dxa"/>
          </w:tcPr>
          <w:p w:rsidR="005D46BD" w:rsidRDefault="005D46BD">
            <w:pPr>
              <w:pStyle w:val="ConsPlusNormal"/>
            </w:pPr>
          </w:p>
        </w:tc>
      </w:tr>
      <w:tr w:rsidR="005D46BD">
        <w:tc>
          <w:tcPr>
            <w:tcW w:w="624" w:type="dxa"/>
          </w:tcPr>
          <w:p w:rsidR="005D46BD" w:rsidRDefault="005D46BD">
            <w:pPr>
              <w:pStyle w:val="ConsPlusNormal"/>
              <w:jc w:val="center"/>
            </w:pPr>
            <w:r>
              <w:t>2</w:t>
            </w:r>
          </w:p>
        </w:tc>
        <w:tc>
          <w:tcPr>
            <w:tcW w:w="4252" w:type="dxa"/>
          </w:tcPr>
          <w:p w:rsidR="005D46BD" w:rsidRDefault="005D46BD">
            <w:pPr>
              <w:pStyle w:val="ConsPlusNormal"/>
            </w:pPr>
            <w:r>
              <w:t>Обеспечено заключение соглашений о реализации на территории Республики Башкортостан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4195" w:type="dxa"/>
          </w:tcPr>
          <w:p w:rsidR="005D46BD" w:rsidRDefault="005D46BD">
            <w:pPr>
              <w:pStyle w:val="ConsPlusNormal"/>
            </w:pPr>
            <w:r>
              <w:t>применяется для федеральных проектов, отдельные результаты реализации которых относятся к полномочиям субъектов Российской Федерации</w:t>
            </w:r>
          </w:p>
        </w:tc>
      </w:tr>
      <w:tr w:rsidR="005D46BD">
        <w:tc>
          <w:tcPr>
            <w:tcW w:w="624" w:type="dxa"/>
          </w:tcPr>
          <w:p w:rsidR="005D46BD" w:rsidRDefault="005D46BD">
            <w:pPr>
              <w:pStyle w:val="ConsPlusNormal"/>
              <w:jc w:val="center"/>
            </w:pPr>
            <w:r>
              <w:t>3</w:t>
            </w:r>
          </w:p>
        </w:tc>
        <w:tc>
          <w:tcPr>
            <w:tcW w:w="4252" w:type="dxa"/>
          </w:tcPr>
          <w:p w:rsidR="005D46BD" w:rsidRDefault="005D46BD">
            <w:pPr>
              <w:pStyle w:val="ConsPlusNormal"/>
            </w:pPr>
            <w:r>
              <w:t>Обеспечен мониторинг исполнения соглашений о реализации на территории Республики Башкортостан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4195" w:type="dxa"/>
          </w:tcPr>
          <w:p w:rsidR="005D46BD" w:rsidRDefault="005D46BD">
            <w:pPr>
              <w:pStyle w:val="ConsPlusNormal"/>
            </w:pPr>
          </w:p>
        </w:tc>
      </w:tr>
      <w:tr w:rsidR="005D46BD">
        <w:tc>
          <w:tcPr>
            <w:tcW w:w="9071" w:type="dxa"/>
            <w:gridSpan w:val="3"/>
          </w:tcPr>
          <w:p w:rsidR="005D46BD" w:rsidRDefault="005D46BD">
            <w:pPr>
              <w:pStyle w:val="ConsPlusNormal"/>
              <w:jc w:val="center"/>
              <w:outlineLvl w:val="3"/>
            </w:pPr>
            <w:r>
              <w:t>12. Проведение научно-исследовательских (опытно-конструкторских) работ, реализация проекта внедрения новой информационной технологии</w:t>
            </w:r>
          </w:p>
        </w:tc>
      </w:tr>
      <w:tr w:rsidR="005D46BD">
        <w:tc>
          <w:tcPr>
            <w:tcW w:w="624" w:type="dxa"/>
          </w:tcPr>
          <w:p w:rsidR="005D46BD" w:rsidRDefault="005D46BD">
            <w:pPr>
              <w:pStyle w:val="ConsPlusNormal"/>
              <w:jc w:val="center"/>
            </w:pPr>
            <w:r>
              <w:t>1</w:t>
            </w:r>
          </w:p>
        </w:tc>
        <w:tc>
          <w:tcPr>
            <w:tcW w:w="4252" w:type="dxa"/>
          </w:tcPr>
          <w:p w:rsidR="005D46BD" w:rsidRDefault="005D46BD">
            <w:pPr>
              <w:pStyle w:val="ConsPlusNormal"/>
            </w:pPr>
            <w:r>
              <w:t>Проведение научно-исследовательских (опытно-конструкторских) работ, реализация проекта внедрения новой информационной технологии зарегистрировано в органе научно-технической информации федерального органа исполнительной власти в сфере научной, научно-технической и инновационной деятельности</w:t>
            </w:r>
          </w:p>
        </w:tc>
        <w:tc>
          <w:tcPr>
            <w:tcW w:w="4195" w:type="dxa"/>
          </w:tcPr>
          <w:p w:rsidR="005D46BD" w:rsidRDefault="005D46BD">
            <w:pPr>
              <w:pStyle w:val="ConsPlusNormal"/>
            </w:pPr>
          </w:p>
        </w:tc>
      </w:tr>
      <w:tr w:rsidR="005D46BD">
        <w:tc>
          <w:tcPr>
            <w:tcW w:w="624" w:type="dxa"/>
          </w:tcPr>
          <w:p w:rsidR="005D46BD" w:rsidRDefault="005D46BD">
            <w:pPr>
              <w:pStyle w:val="ConsPlusNormal"/>
              <w:jc w:val="center"/>
            </w:pPr>
            <w:r>
              <w:t>2</w:t>
            </w:r>
          </w:p>
        </w:tc>
        <w:tc>
          <w:tcPr>
            <w:tcW w:w="4252" w:type="dxa"/>
          </w:tcPr>
          <w:p w:rsidR="005D46BD" w:rsidRDefault="005D46BD">
            <w:pPr>
              <w:pStyle w:val="ConsPlusNormal"/>
            </w:pPr>
            <w:r>
              <w:t>Научно-исследовательская (опытно-конструкторская) работа проведена (разработаны алгоритмы и программы новой информационной технологии)</w:t>
            </w:r>
          </w:p>
        </w:tc>
        <w:tc>
          <w:tcPr>
            <w:tcW w:w="4195" w:type="dxa"/>
          </w:tcPr>
          <w:p w:rsidR="005D46BD" w:rsidRDefault="005D46BD">
            <w:pPr>
              <w:pStyle w:val="ConsPlusNormal"/>
            </w:pPr>
          </w:p>
        </w:tc>
      </w:tr>
      <w:tr w:rsidR="005D46BD">
        <w:tc>
          <w:tcPr>
            <w:tcW w:w="624" w:type="dxa"/>
          </w:tcPr>
          <w:p w:rsidR="005D46BD" w:rsidRDefault="005D46BD">
            <w:pPr>
              <w:pStyle w:val="ConsPlusNormal"/>
              <w:jc w:val="center"/>
            </w:pPr>
            <w:r>
              <w:t>3</w:t>
            </w:r>
          </w:p>
        </w:tc>
        <w:tc>
          <w:tcPr>
            <w:tcW w:w="4252" w:type="dxa"/>
          </w:tcPr>
          <w:p w:rsidR="005D46BD" w:rsidRDefault="005D46BD">
            <w:pPr>
              <w:pStyle w:val="ConsPlusNormal"/>
            </w:pPr>
            <w:r>
              <w:t>Отчет по научно-исследовательской и опытно-конструкторской работе (работке алгоритмов и программ) зарегистрирован в органе научно-технической информации федерального органа исполнительной власти в сфере научной, научно-технической и инновационной деятельности</w:t>
            </w:r>
          </w:p>
        </w:tc>
        <w:tc>
          <w:tcPr>
            <w:tcW w:w="4195" w:type="dxa"/>
          </w:tcPr>
          <w:p w:rsidR="005D46BD" w:rsidRDefault="005D46BD">
            <w:pPr>
              <w:pStyle w:val="ConsPlusNormal"/>
            </w:pPr>
          </w:p>
        </w:tc>
      </w:tr>
      <w:tr w:rsidR="005D46BD">
        <w:tc>
          <w:tcPr>
            <w:tcW w:w="9071" w:type="dxa"/>
            <w:gridSpan w:val="3"/>
          </w:tcPr>
          <w:p w:rsidR="005D46BD" w:rsidRDefault="005D46BD">
            <w:pPr>
              <w:pStyle w:val="ConsPlusNormal"/>
              <w:jc w:val="center"/>
              <w:outlineLvl w:val="3"/>
            </w:pPr>
            <w:r>
              <w:t>13. Приобретение товаров, работ, услуг</w:t>
            </w:r>
          </w:p>
        </w:tc>
      </w:tr>
      <w:tr w:rsidR="005D46BD">
        <w:tc>
          <w:tcPr>
            <w:tcW w:w="9071" w:type="dxa"/>
            <w:gridSpan w:val="3"/>
          </w:tcPr>
          <w:p w:rsidR="005D46BD" w:rsidRDefault="005D46BD">
            <w:pPr>
              <w:pStyle w:val="ConsPlusNormal"/>
              <w:jc w:val="center"/>
              <w:outlineLvl w:val="3"/>
            </w:pPr>
            <w:r>
              <w:t>14. Обеспечено привлечение квалифицированных кадров</w:t>
            </w:r>
          </w:p>
        </w:tc>
      </w:tr>
      <w:tr w:rsidR="005D46BD">
        <w:tc>
          <w:tcPr>
            <w:tcW w:w="624" w:type="dxa"/>
          </w:tcPr>
          <w:p w:rsidR="005D46BD" w:rsidRDefault="005D46BD">
            <w:pPr>
              <w:pStyle w:val="ConsPlusNormal"/>
              <w:jc w:val="center"/>
            </w:pPr>
            <w:r>
              <w:t>1</w:t>
            </w:r>
          </w:p>
        </w:tc>
        <w:tc>
          <w:tcPr>
            <w:tcW w:w="4252" w:type="dxa"/>
          </w:tcPr>
          <w:p w:rsidR="005D46BD" w:rsidRDefault="005D46BD">
            <w:pPr>
              <w:pStyle w:val="ConsPlusNormal"/>
            </w:pPr>
            <w:r>
              <w:t>Определена потребность в работниках (персонале) различных категорий и квалификации</w:t>
            </w:r>
          </w:p>
        </w:tc>
        <w:tc>
          <w:tcPr>
            <w:tcW w:w="4195" w:type="dxa"/>
          </w:tcPr>
          <w:p w:rsidR="005D46BD" w:rsidRDefault="005D46BD">
            <w:pPr>
              <w:pStyle w:val="ConsPlusNormal"/>
            </w:pPr>
          </w:p>
        </w:tc>
      </w:tr>
      <w:tr w:rsidR="005D46BD">
        <w:tc>
          <w:tcPr>
            <w:tcW w:w="624" w:type="dxa"/>
          </w:tcPr>
          <w:p w:rsidR="005D46BD" w:rsidRDefault="005D46BD">
            <w:pPr>
              <w:pStyle w:val="ConsPlusNormal"/>
              <w:jc w:val="center"/>
            </w:pPr>
            <w:r>
              <w:t>2</w:t>
            </w:r>
          </w:p>
        </w:tc>
        <w:tc>
          <w:tcPr>
            <w:tcW w:w="4252" w:type="dxa"/>
          </w:tcPr>
          <w:p w:rsidR="005D46BD" w:rsidRDefault="005D46BD">
            <w:pPr>
              <w:pStyle w:val="ConsPlusNormal"/>
            </w:pPr>
            <w:r>
              <w:t>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tc>
        <w:tc>
          <w:tcPr>
            <w:tcW w:w="4195" w:type="dxa"/>
          </w:tcPr>
          <w:p w:rsidR="005D46BD" w:rsidRDefault="005D46BD">
            <w:pPr>
              <w:pStyle w:val="ConsPlusNormal"/>
            </w:pPr>
          </w:p>
        </w:tc>
      </w:tr>
      <w:tr w:rsidR="005D46BD">
        <w:tc>
          <w:tcPr>
            <w:tcW w:w="624" w:type="dxa"/>
          </w:tcPr>
          <w:p w:rsidR="005D46BD" w:rsidRDefault="005D46BD">
            <w:pPr>
              <w:pStyle w:val="ConsPlusNormal"/>
              <w:jc w:val="center"/>
            </w:pPr>
            <w:r>
              <w:t>3</w:t>
            </w:r>
          </w:p>
        </w:tc>
        <w:tc>
          <w:tcPr>
            <w:tcW w:w="4252" w:type="dxa"/>
          </w:tcPr>
          <w:p w:rsidR="005D46BD" w:rsidRDefault="005D46BD">
            <w:pPr>
              <w:pStyle w:val="ConsPlusNormal"/>
            </w:pPr>
            <w:r>
              <w:t>Приняты меры по трудоустройству работников на вакантные рабочие места</w:t>
            </w:r>
          </w:p>
        </w:tc>
        <w:tc>
          <w:tcPr>
            <w:tcW w:w="4195" w:type="dxa"/>
          </w:tcPr>
          <w:p w:rsidR="005D46BD" w:rsidRDefault="005D46BD">
            <w:pPr>
              <w:pStyle w:val="ConsPlusNormal"/>
            </w:pPr>
          </w:p>
        </w:tc>
      </w:tr>
      <w:tr w:rsidR="005D46BD">
        <w:tc>
          <w:tcPr>
            <w:tcW w:w="624" w:type="dxa"/>
          </w:tcPr>
          <w:p w:rsidR="005D46BD" w:rsidRDefault="005D46BD">
            <w:pPr>
              <w:pStyle w:val="ConsPlusNormal"/>
              <w:jc w:val="center"/>
            </w:pPr>
            <w:r>
              <w:t>4</w:t>
            </w:r>
          </w:p>
        </w:tc>
        <w:tc>
          <w:tcPr>
            <w:tcW w:w="4252" w:type="dxa"/>
          </w:tcPr>
          <w:p w:rsidR="005D46BD" w:rsidRDefault="005D46BD">
            <w:pPr>
              <w:pStyle w:val="ConsPlusNormal"/>
            </w:pPr>
            <w:r>
              <w:t>Созданы условия по закреплению привлеченных работников (персонала) на рабочих местах</w:t>
            </w:r>
          </w:p>
        </w:tc>
        <w:tc>
          <w:tcPr>
            <w:tcW w:w="4195" w:type="dxa"/>
          </w:tcPr>
          <w:p w:rsidR="005D46BD" w:rsidRDefault="005D46BD">
            <w:pPr>
              <w:pStyle w:val="ConsPlusNormal"/>
            </w:pPr>
          </w:p>
        </w:tc>
      </w:tr>
    </w:tbl>
    <w:p w:rsidR="005D46BD" w:rsidRDefault="005D46BD">
      <w:pPr>
        <w:pStyle w:val="ConsPlusNormal"/>
        <w:jc w:val="both"/>
      </w:pPr>
    </w:p>
    <w:p w:rsidR="005D46BD" w:rsidRDefault="005D46BD">
      <w:pPr>
        <w:pStyle w:val="ConsPlusNormal"/>
        <w:jc w:val="center"/>
        <w:outlineLvl w:val="2"/>
      </w:pPr>
      <w:bookmarkStart w:id="25" w:name="P1239"/>
      <w:bookmarkEnd w:id="25"/>
      <w:r>
        <w:t>ПЕРЕЧЕНЬ</w:t>
      </w:r>
    </w:p>
    <w:p w:rsidR="005D46BD" w:rsidRDefault="005D46BD">
      <w:pPr>
        <w:pStyle w:val="ConsPlusNormal"/>
        <w:jc w:val="center"/>
      </w:pPr>
      <w:r>
        <w:t>обеспечивающих контрольных точек по условиям организации</w:t>
      </w:r>
    </w:p>
    <w:p w:rsidR="005D46BD" w:rsidRDefault="005D46BD">
      <w:pPr>
        <w:pStyle w:val="ConsPlusNormal"/>
        <w:jc w:val="center"/>
      </w:pPr>
      <w:r>
        <w:t>работ (видам расходов)</w:t>
      </w:r>
    </w:p>
    <w:p w:rsidR="005D46BD" w:rsidRDefault="005D46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2"/>
        <w:gridCol w:w="4195"/>
      </w:tblGrid>
      <w:tr w:rsidR="005D46BD">
        <w:tc>
          <w:tcPr>
            <w:tcW w:w="624" w:type="dxa"/>
          </w:tcPr>
          <w:p w:rsidR="005D46BD" w:rsidRDefault="005D46BD">
            <w:pPr>
              <w:pStyle w:val="ConsPlusNormal"/>
              <w:jc w:val="center"/>
            </w:pPr>
            <w:r>
              <w:t>N п/п</w:t>
            </w:r>
          </w:p>
        </w:tc>
        <w:tc>
          <w:tcPr>
            <w:tcW w:w="4252" w:type="dxa"/>
            <w:vAlign w:val="center"/>
          </w:tcPr>
          <w:p w:rsidR="005D46BD" w:rsidRDefault="005D46BD">
            <w:pPr>
              <w:pStyle w:val="ConsPlusNormal"/>
              <w:jc w:val="center"/>
            </w:pPr>
            <w:r>
              <w:t>Наименование типа результата, стандартизированной контрольной точки</w:t>
            </w:r>
          </w:p>
        </w:tc>
        <w:tc>
          <w:tcPr>
            <w:tcW w:w="4195" w:type="dxa"/>
            <w:vAlign w:val="center"/>
          </w:tcPr>
          <w:p w:rsidR="005D46BD" w:rsidRDefault="005D46BD">
            <w:pPr>
              <w:pStyle w:val="ConsPlusNormal"/>
              <w:jc w:val="center"/>
            </w:pPr>
            <w:r>
              <w:t>Примечание</w:t>
            </w:r>
          </w:p>
        </w:tc>
      </w:tr>
      <w:tr w:rsidR="005D46BD">
        <w:tc>
          <w:tcPr>
            <w:tcW w:w="9071" w:type="dxa"/>
            <w:gridSpan w:val="3"/>
          </w:tcPr>
          <w:p w:rsidR="005D46BD" w:rsidRDefault="005D46BD">
            <w:pPr>
              <w:pStyle w:val="ConsPlusNormal"/>
              <w:jc w:val="center"/>
              <w:outlineLvl w:val="3"/>
            </w:pPr>
            <w:r>
              <w:t>1. Закупка товаров, работ, услуг</w:t>
            </w:r>
          </w:p>
        </w:tc>
      </w:tr>
      <w:tr w:rsidR="005D46BD">
        <w:tc>
          <w:tcPr>
            <w:tcW w:w="624" w:type="dxa"/>
          </w:tcPr>
          <w:p w:rsidR="005D46BD" w:rsidRDefault="005D46BD">
            <w:pPr>
              <w:pStyle w:val="ConsPlusNormal"/>
              <w:jc w:val="center"/>
            </w:pPr>
            <w:r>
              <w:t>1</w:t>
            </w:r>
          </w:p>
        </w:tc>
        <w:tc>
          <w:tcPr>
            <w:tcW w:w="4252" w:type="dxa"/>
          </w:tcPr>
          <w:p w:rsidR="005D46BD" w:rsidRDefault="005D46BD">
            <w:pPr>
              <w:pStyle w:val="ConsPlusNormal"/>
            </w:pPr>
            <w:r>
              <w:t>Закупка включена в план закупок</w:t>
            </w:r>
          </w:p>
        </w:tc>
        <w:tc>
          <w:tcPr>
            <w:tcW w:w="4195" w:type="dxa"/>
            <w:vMerge w:val="restart"/>
          </w:tcPr>
          <w:p w:rsidR="005D46BD" w:rsidRDefault="005D46BD">
            <w:pPr>
              <w:pStyle w:val="ConsPlusNormal"/>
            </w:pPr>
            <w:r>
              <w:t>используется в случае, если бюджетные ассигнования на финансовое обеспечение расходов предусмотрены по группе видов расходов 200 "Закупка товаров, работ и услуг для обеспечения государственных (муниципальных) нужд", и (или) виду расходов 323 "Приобретение товаров, работ, услуг в пользу граждан в целях их социального обеспечения", и (или) подгруппе видов расходов 410 "Бюджетные инвестиции" бюджетной классификации Российской Федерации, и (или) подгруппе 880 видов расходов "Специальные расходы"</w:t>
            </w:r>
          </w:p>
        </w:tc>
      </w:tr>
      <w:tr w:rsidR="005D46BD">
        <w:tc>
          <w:tcPr>
            <w:tcW w:w="624" w:type="dxa"/>
          </w:tcPr>
          <w:p w:rsidR="005D46BD" w:rsidRDefault="005D46BD">
            <w:pPr>
              <w:pStyle w:val="ConsPlusNormal"/>
              <w:jc w:val="center"/>
            </w:pPr>
            <w:r>
              <w:t>2</w:t>
            </w:r>
          </w:p>
        </w:tc>
        <w:tc>
          <w:tcPr>
            <w:tcW w:w="4252" w:type="dxa"/>
          </w:tcPr>
          <w:p w:rsidR="005D46BD" w:rsidRDefault="005D46BD">
            <w:pPr>
              <w:pStyle w:val="ConsPlusNormal"/>
            </w:pPr>
            <w:r>
              <w:t>Сведения о государственном (муниципальном) контракте внесены в реестр контрактов, заключенных заказчиками по результатам закупок</w:t>
            </w:r>
          </w:p>
        </w:tc>
        <w:tc>
          <w:tcPr>
            <w:tcW w:w="0" w:type="auto"/>
            <w:vMerge/>
          </w:tcPr>
          <w:p w:rsidR="005D46BD" w:rsidRDefault="005D46BD">
            <w:pPr>
              <w:pStyle w:val="ConsPlusNormal"/>
            </w:pPr>
          </w:p>
        </w:tc>
      </w:tr>
      <w:tr w:rsidR="005D46BD">
        <w:tc>
          <w:tcPr>
            <w:tcW w:w="624" w:type="dxa"/>
          </w:tcPr>
          <w:p w:rsidR="005D46BD" w:rsidRDefault="005D46BD">
            <w:pPr>
              <w:pStyle w:val="ConsPlusNormal"/>
              <w:jc w:val="center"/>
            </w:pPr>
            <w:r>
              <w:t>3</w:t>
            </w:r>
          </w:p>
        </w:tc>
        <w:tc>
          <w:tcPr>
            <w:tcW w:w="4252" w:type="dxa"/>
          </w:tcPr>
          <w:p w:rsidR="005D46BD" w:rsidRDefault="005D46BD">
            <w:pPr>
              <w:pStyle w:val="ConsPlusNormal"/>
            </w:pPr>
            <w:r>
              <w:t>Произведена приемка поставленных товаров, выполненных работ, оказанных услуг</w:t>
            </w:r>
          </w:p>
        </w:tc>
        <w:tc>
          <w:tcPr>
            <w:tcW w:w="0" w:type="auto"/>
            <w:vMerge/>
          </w:tcPr>
          <w:p w:rsidR="005D46BD" w:rsidRDefault="005D46BD">
            <w:pPr>
              <w:pStyle w:val="ConsPlusNormal"/>
            </w:pPr>
          </w:p>
        </w:tc>
      </w:tr>
      <w:tr w:rsidR="005D46BD">
        <w:tc>
          <w:tcPr>
            <w:tcW w:w="624" w:type="dxa"/>
          </w:tcPr>
          <w:p w:rsidR="005D46BD" w:rsidRDefault="005D46BD">
            <w:pPr>
              <w:pStyle w:val="ConsPlusNormal"/>
              <w:jc w:val="center"/>
            </w:pPr>
            <w:r>
              <w:t>4</w:t>
            </w:r>
          </w:p>
        </w:tc>
        <w:tc>
          <w:tcPr>
            <w:tcW w:w="4252" w:type="dxa"/>
          </w:tcPr>
          <w:p w:rsidR="005D46BD" w:rsidRDefault="005D46BD">
            <w:pPr>
              <w:pStyle w:val="ConsPlusNormal"/>
            </w:pPr>
            <w:r>
              <w:t>Произведена оплата поставленных товаров, выполненных работ, оказанных услуг по государственному (муниципальному) контракту</w:t>
            </w:r>
          </w:p>
        </w:tc>
        <w:tc>
          <w:tcPr>
            <w:tcW w:w="0" w:type="auto"/>
            <w:vMerge/>
          </w:tcPr>
          <w:p w:rsidR="005D46BD" w:rsidRDefault="005D46BD">
            <w:pPr>
              <w:pStyle w:val="ConsPlusNormal"/>
            </w:pPr>
          </w:p>
        </w:tc>
      </w:tr>
      <w:tr w:rsidR="005D46BD">
        <w:tc>
          <w:tcPr>
            <w:tcW w:w="9071" w:type="dxa"/>
            <w:gridSpan w:val="3"/>
          </w:tcPr>
          <w:p w:rsidR="005D46BD" w:rsidRDefault="005D46BD">
            <w:pPr>
              <w:pStyle w:val="ConsPlusNormal"/>
              <w:jc w:val="center"/>
              <w:outlineLvl w:val="3"/>
            </w:pPr>
            <w:r>
              <w:t>2. Предоставление субсидий, иных межбюджетных трансфертов, имеющих целевое назначение, бюджетам бюджетной системы Российской Федерации</w:t>
            </w:r>
          </w:p>
        </w:tc>
      </w:tr>
      <w:tr w:rsidR="005D46BD">
        <w:tc>
          <w:tcPr>
            <w:tcW w:w="624" w:type="dxa"/>
          </w:tcPr>
          <w:p w:rsidR="005D46BD" w:rsidRDefault="005D46BD">
            <w:pPr>
              <w:pStyle w:val="ConsPlusNormal"/>
              <w:jc w:val="center"/>
            </w:pPr>
            <w:r>
              <w:t>1</w:t>
            </w:r>
          </w:p>
        </w:tc>
        <w:tc>
          <w:tcPr>
            <w:tcW w:w="4252" w:type="dxa"/>
          </w:tcPr>
          <w:p w:rsidR="005D46BD" w:rsidRDefault="005D46BD">
            <w:pPr>
              <w:pStyle w:val="ConsPlusNormal"/>
            </w:pPr>
            <w:r>
              <w:t>Утверждены правила распределения и предоставления бюджетам субъектов Российской Федерации межбюджетных трансфертов</w:t>
            </w:r>
          </w:p>
        </w:tc>
        <w:tc>
          <w:tcPr>
            <w:tcW w:w="4195" w:type="dxa"/>
            <w:vMerge w:val="restart"/>
          </w:tcPr>
          <w:p w:rsidR="005D46BD" w:rsidRDefault="005D46BD">
            <w:pPr>
              <w:pStyle w:val="ConsPlusNormal"/>
            </w:pPr>
            <w:r>
              <w:t>используется в случае, если бюджетные ассигнования на финансовое обеспечение расходов предусмотрены по группе видов расходов 500 "Межбюджетные трансферты" бюджетной классификации Российской Федерации</w:t>
            </w:r>
          </w:p>
        </w:tc>
      </w:tr>
      <w:tr w:rsidR="005D46BD">
        <w:tc>
          <w:tcPr>
            <w:tcW w:w="624" w:type="dxa"/>
          </w:tcPr>
          <w:p w:rsidR="005D46BD" w:rsidRDefault="005D46BD">
            <w:pPr>
              <w:pStyle w:val="ConsPlusNormal"/>
              <w:jc w:val="center"/>
            </w:pPr>
            <w:r>
              <w:t>2</w:t>
            </w:r>
          </w:p>
        </w:tc>
        <w:tc>
          <w:tcPr>
            <w:tcW w:w="4252" w:type="dxa"/>
          </w:tcPr>
          <w:p w:rsidR="005D46BD" w:rsidRDefault="005D46BD">
            <w:pPr>
              <w:pStyle w:val="ConsPlusNormal"/>
            </w:pPr>
            <w:r>
              <w:t>Утверждено распределение межбюджетных трансфертов по субъектам Российской Федерации (муниципальным образованиям)</w:t>
            </w:r>
          </w:p>
        </w:tc>
        <w:tc>
          <w:tcPr>
            <w:tcW w:w="0" w:type="auto"/>
            <w:vMerge/>
          </w:tcPr>
          <w:p w:rsidR="005D46BD" w:rsidRDefault="005D46BD">
            <w:pPr>
              <w:pStyle w:val="ConsPlusNormal"/>
            </w:pPr>
          </w:p>
        </w:tc>
      </w:tr>
      <w:tr w:rsidR="005D46BD">
        <w:tc>
          <w:tcPr>
            <w:tcW w:w="624" w:type="dxa"/>
          </w:tcPr>
          <w:p w:rsidR="005D46BD" w:rsidRDefault="005D46BD">
            <w:pPr>
              <w:pStyle w:val="ConsPlusNormal"/>
              <w:jc w:val="center"/>
            </w:pPr>
            <w:r>
              <w:t>3</w:t>
            </w:r>
          </w:p>
        </w:tc>
        <w:tc>
          <w:tcPr>
            <w:tcW w:w="4252" w:type="dxa"/>
          </w:tcPr>
          <w:p w:rsidR="005D46BD" w:rsidRDefault="005D46BD">
            <w:pPr>
              <w:pStyle w:val="ConsPlusNormal"/>
            </w:pPr>
            <w:r>
              <w:t>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0" w:type="auto"/>
            <w:vMerge/>
          </w:tcPr>
          <w:p w:rsidR="005D46BD" w:rsidRDefault="005D46BD">
            <w:pPr>
              <w:pStyle w:val="ConsPlusNormal"/>
            </w:pPr>
          </w:p>
        </w:tc>
      </w:tr>
      <w:tr w:rsidR="005D46BD">
        <w:tc>
          <w:tcPr>
            <w:tcW w:w="624" w:type="dxa"/>
          </w:tcPr>
          <w:p w:rsidR="005D46BD" w:rsidRDefault="005D46BD">
            <w:pPr>
              <w:pStyle w:val="ConsPlusNormal"/>
              <w:jc w:val="center"/>
            </w:pPr>
            <w:r>
              <w:t>4</w:t>
            </w:r>
          </w:p>
        </w:tc>
        <w:tc>
          <w:tcPr>
            <w:tcW w:w="4252" w:type="dxa"/>
          </w:tcPr>
          <w:p w:rsidR="005D46BD" w:rsidRDefault="005D46BD">
            <w:pPr>
              <w:pStyle w:val="ConsPlusNormal"/>
            </w:pPr>
            <w:r>
              <w:t>Предоставлен отчет об использовании межбюджетных трансфертов</w:t>
            </w:r>
          </w:p>
        </w:tc>
        <w:tc>
          <w:tcPr>
            <w:tcW w:w="0" w:type="auto"/>
            <w:vMerge/>
          </w:tcPr>
          <w:p w:rsidR="005D46BD" w:rsidRDefault="005D46BD">
            <w:pPr>
              <w:pStyle w:val="ConsPlusNormal"/>
            </w:pPr>
          </w:p>
        </w:tc>
      </w:tr>
      <w:tr w:rsidR="005D46BD">
        <w:tc>
          <w:tcPr>
            <w:tcW w:w="9071" w:type="dxa"/>
            <w:gridSpan w:val="3"/>
          </w:tcPr>
          <w:p w:rsidR="005D46BD" w:rsidRDefault="005D46BD">
            <w:pPr>
              <w:pStyle w:val="ConsPlusNormal"/>
              <w:jc w:val="center"/>
              <w:outlineLvl w:val="3"/>
            </w:pPr>
            <w:r>
              <w:t>3. Предоставление субсидий на выполнение государственного задания бюджетным и автономным учреждениям</w:t>
            </w:r>
          </w:p>
        </w:tc>
      </w:tr>
      <w:tr w:rsidR="005D46BD">
        <w:tc>
          <w:tcPr>
            <w:tcW w:w="624" w:type="dxa"/>
          </w:tcPr>
          <w:p w:rsidR="005D46BD" w:rsidRDefault="005D46BD">
            <w:pPr>
              <w:pStyle w:val="ConsPlusNormal"/>
              <w:jc w:val="center"/>
            </w:pPr>
            <w:r>
              <w:t>1</w:t>
            </w:r>
          </w:p>
        </w:tc>
        <w:tc>
          <w:tcPr>
            <w:tcW w:w="4252" w:type="dxa"/>
          </w:tcPr>
          <w:p w:rsidR="005D46BD" w:rsidRDefault="005D46BD">
            <w:pPr>
              <w:pStyle w:val="ConsPlusNormal"/>
            </w:pPr>
            <w:r>
              <w:t>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w:t>
            </w:r>
          </w:p>
        </w:tc>
        <w:tc>
          <w:tcPr>
            <w:tcW w:w="4195" w:type="dxa"/>
            <w:vMerge w:val="restart"/>
          </w:tcPr>
          <w:p w:rsidR="005D46BD" w:rsidRDefault="005D46BD">
            <w:pPr>
              <w:pStyle w:val="ConsPlusNormal"/>
            </w:pPr>
            <w:r>
              <w:t>используется в случае, если бюджетные ассигнования на финансовое обеспечение расходов предусмотрены по видам расходов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и (или)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бюджетной классификации Российской Федерации</w:t>
            </w:r>
          </w:p>
        </w:tc>
      </w:tr>
      <w:tr w:rsidR="005D46BD">
        <w:tc>
          <w:tcPr>
            <w:tcW w:w="624" w:type="dxa"/>
          </w:tcPr>
          <w:p w:rsidR="005D46BD" w:rsidRDefault="005D46BD">
            <w:pPr>
              <w:pStyle w:val="ConsPlusNormal"/>
              <w:jc w:val="center"/>
            </w:pPr>
            <w:r>
              <w:t>2</w:t>
            </w:r>
          </w:p>
        </w:tc>
        <w:tc>
          <w:tcPr>
            <w:tcW w:w="4252" w:type="dxa"/>
          </w:tcPr>
          <w:p w:rsidR="005D46BD" w:rsidRDefault="005D46BD">
            <w:pPr>
              <w:pStyle w:val="ConsPlusNormal"/>
            </w:pPr>
            <w:r>
              <w:t>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p>
        </w:tc>
        <w:tc>
          <w:tcPr>
            <w:tcW w:w="0" w:type="auto"/>
            <w:vMerge/>
          </w:tcPr>
          <w:p w:rsidR="005D46BD" w:rsidRDefault="005D46BD">
            <w:pPr>
              <w:pStyle w:val="ConsPlusNormal"/>
            </w:pPr>
          </w:p>
        </w:tc>
      </w:tr>
      <w:tr w:rsidR="005D46BD">
        <w:tc>
          <w:tcPr>
            <w:tcW w:w="624" w:type="dxa"/>
          </w:tcPr>
          <w:p w:rsidR="005D46BD" w:rsidRDefault="005D46BD">
            <w:pPr>
              <w:pStyle w:val="ConsPlusNormal"/>
              <w:jc w:val="center"/>
            </w:pPr>
            <w:r>
              <w:t>3</w:t>
            </w:r>
          </w:p>
        </w:tc>
        <w:tc>
          <w:tcPr>
            <w:tcW w:w="4252" w:type="dxa"/>
          </w:tcPr>
          <w:p w:rsidR="005D46BD" w:rsidRDefault="005D46BD">
            <w:pPr>
              <w:pStyle w:val="ConsPlusNormal"/>
            </w:pPr>
            <w:r>
              <w:t>Представлен отчет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w:t>
            </w:r>
          </w:p>
        </w:tc>
        <w:tc>
          <w:tcPr>
            <w:tcW w:w="0" w:type="auto"/>
            <w:vMerge/>
          </w:tcPr>
          <w:p w:rsidR="005D46BD" w:rsidRDefault="005D46BD">
            <w:pPr>
              <w:pStyle w:val="ConsPlusNormal"/>
            </w:pPr>
          </w:p>
        </w:tc>
      </w:tr>
      <w:tr w:rsidR="005D46BD">
        <w:tc>
          <w:tcPr>
            <w:tcW w:w="9071" w:type="dxa"/>
            <w:gridSpan w:val="3"/>
          </w:tcPr>
          <w:p w:rsidR="005D46BD" w:rsidRDefault="005D46BD">
            <w:pPr>
              <w:pStyle w:val="ConsPlusNormal"/>
              <w:jc w:val="center"/>
              <w:outlineLvl w:val="3"/>
            </w:pPr>
            <w:r>
              <w:t>4. Предоставление субсидий юридическим (физическим) лицам, за исключением субсидий на выполнение государственного (муниципального) задания на оказание государственных (муниципальных) услуг (выполнение работ)</w:t>
            </w:r>
          </w:p>
        </w:tc>
      </w:tr>
      <w:tr w:rsidR="005D46BD">
        <w:tc>
          <w:tcPr>
            <w:tcW w:w="624" w:type="dxa"/>
          </w:tcPr>
          <w:p w:rsidR="005D46BD" w:rsidRDefault="005D46BD">
            <w:pPr>
              <w:pStyle w:val="ConsPlusNormal"/>
              <w:jc w:val="center"/>
            </w:pPr>
            <w:r>
              <w:t>1</w:t>
            </w:r>
          </w:p>
        </w:tc>
        <w:tc>
          <w:tcPr>
            <w:tcW w:w="4252" w:type="dxa"/>
          </w:tcPr>
          <w:p w:rsidR="005D46BD" w:rsidRDefault="005D46BD">
            <w:pPr>
              <w:pStyle w:val="ConsPlusNormal"/>
            </w:pPr>
            <w:r>
              <w:t>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4195" w:type="dxa"/>
          </w:tcPr>
          <w:p w:rsidR="005D46BD" w:rsidRDefault="005D46BD">
            <w:pPr>
              <w:pStyle w:val="ConsPlusNormal"/>
            </w:pPr>
            <w:r>
              <w:t>используется в случае, если бюджетные ассигнования на финансовое обеспечение расходов предусмотрены по группе видов расходов 600 (кроме 611, 621) "Субсидии бюджетным автономным учреждениям и иным некоммерческим организациям"; подгруппе видов расходов 450 "Бюджетные инвестиции иным юридическим лицам"; подгруппе видов расходов 460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подгруппе видов расходов 810 "Субсидии юридическим лицам"; подгруппе видов расходов 820 "Субсидии государственным корпорациям (компаниям), публично-правовым компаниям"</w:t>
            </w:r>
          </w:p>
        </w:tc>
      </w:tr>
      <w:tr w:rsidR="005D46BD">
        <w:tc>
          <w:tcPr>
            <w:tcW w:w="624" w:type="dxa"/>
          </w:tcPr>
          <w:p w:rsidR="005D46BD" w:rsidRDefault="005D46BD">
            <w:pPr>
              <w:pStyle w:val="ConsPlusNormal"/>
              <w:jc w:val="center"/>
            </w:pPr>
            <w:r>
              <w:t>2</w:t>
            </w:r>
          </w:p>
        </w:tc>
        <w:tc>
          <w:tcPr>
            <w:tcW w:w="4252" w:type="dxa"/>
          </w:tcPr>
          <w:p w:rsidR="005D46BD" w:rsidRDefault="005D46BD">
            <w:pPr>
              <w:pStyle w:val="ConsPlusNormal"/>
            </w:pPr>
            <w:r>
              <w:t>Предоставлен отчет о выполнении соглашения о предоставлении субсидии юридическому (физическому) лицу</w:t>
            </w:r>
          </w:p>
        </w:tc>
        <w:tc>
          <w:tcPr>
            <w:tcW w:w="4195" w:type="dxa"/>
          </w:tcPr>
          <w:p w:rsidR="005D46BD" w:rsidRDefault="005D46BD">
            <w:pPr>
              <w:pStyle w:val="ConsPlusNormal"/>
            </w:pPr>
          </w:p>
        </w:tc>
      </w:tr>
    </w:tbl>
    <w:p w:rsidR="005D46BD" w:rsidRDefault="005D46BD">
      <w:pPr>
        <w:pStyle w:val="ConsPlusNormal"/>
      </w:pPr>
    </w:p>
    <w:p w:rsidR="005D46BD" w:rsidRDefault="005D46BD">
      <w:pPr>
        <w:pStyle w:val="ConsPlusNormal"/>
      </w:pPr>
    </w:p>
    <w:p w:rsidR="005D46BD" w:rsidRDefault="005D46BD">
      <w:pPr>
        <w:pStyle w:val="ConsPlusNormal"/>
      </w:pPr>
    </w:p>
    <w:p w:rsidR="005D46BD" w:rsidRDefault="005D46BD">
      <w:pPr>
        <w:pStyle w:val="ConsPlusNormal"/>
      </w:pPr>
    </w:p>
    <w:p w:rsidR="005D46BD" w:rsidRDefault="005D46BD">
      <w:pPr>
        <w:pStyle w:val="ConsPlusNormal"/>
      </w:pPr>
    </w:p>
    <w:p w:rsidR="005D46BD" w:rsidRDefault="005D46BD">
      <w:pPr>
        <w:pStyle w:val="ConsPlusNormal"/>
        <w:jc w:val="right"/>
        <w:outlineLvl w:val="0"/>
      </w:pPr>
      <w:r>
        <w:t>Утверждены</w:t>
      </w:r>
    </w:p>
    <w:p w:rsidR="005D46BD" w:rsidRDefault="005D46BD">
      <w:pPr>
        <w:pStyle w:val="ConsPlusNormal"/>
        <w:jc w:val="right"/>
      </w:pPr>
      <w:r>
        <w:t>распоряжением Правительства</w:t>
      </w:r>
    </w:p>
    <w:p w:rsidR="005D46BD" w:rsidRDefault="005D46BD">
      <w:pPr>
        <w:pStyle w:val="ConsPlusNormal"/>
        <w:jc w:val="right"/>
      </w:pPr>
      <w:r>
        <w:t>Республики Башкортостан</w:t>
      </w:r>
    </w:p>
    <w:p w:rsidR="005D46BD" w:rsidRDefault="005D46BD">
      <w:pPr>
        <w:pStyle w:val="ConsPlusNormal"/>
        <w:jc w:val="right"/>
      </w:pPr>
      <w:r>
        <w:t>от 9 апреля 2019 г. N 324-р</w:t>
      </w:r>
    </w:p>
    <w:p w:rsidR="005D46BD" w:rsidRDefault="005D46BD">
      <w:pPr>
        <w:pStyle w:val="ConsPlusNormal"/>
      </w:pPr>
    </w:p>
    <w:p w:rsidR="005D46BD" w:rsidRDefault="005D46BD">
      <w:pPr>
        <w:pStyle w:val="ConsPlusTitle"/>
        <w:jc w:val="center"/>
      </w:pPr>
      <w:bookmarkStart w:id="26" w:name="P1291"/>
      <w:bookmarkEnd w:id="26"/>
      <w:r>
        <w:t>МЕТОДИЧЕСКИЕ РЕКОМЕНДАЦИИ</w:t>
      </w:r>
    </w:p>
    <w:p w:rsidR="005D46BD" w:rsidRDefault="005D46BD">
      <w:pPr>
        <w:pStyle w:val="ConsPlusTitle"/>
        <w:jc w:val="center"/>
      </w:pPr>
      <w:r>
        <w:t>ПО МОНИТОРИНГУ РЕАЛИЗАЦИИ РЕГИОНАЛЬНЫХ И ПРИОРИТЕТНЫХ</w:t>
      </w:r>
    </w:p>
    <w:p w:rsidR="005D46BD" w:rsidRDefault="005D46BD">
      <w:pPr>
        <w:pStyle w:val="ConsPlusTitle"/>
        <w:jc w:val="center"/>
      </w:pPr>
      <w:r>
        <w:t>ПРОЕКТОВ РЕСПУБЛИКИ БАШКОРТОСТАН</w:t>
      </w:r>
    </w:p>
    <w:p w:rsidR="005D46BD" w:rsidRDefault="005D4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D4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6BD" w:rsidRDefault="005D4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46BD" w:rsidRDefault="005D4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46BD" w:rsidRDefault="005D46BD">
            <w:pPr>
              <w:pStyle w:val="ConsPlusNormal"/>
              <w:jc w:val="center"/>
            </w:pPr>
            <w:r>
              <w:rPr>
                <w:color w:val="392C69"/>
              </w:rPr>
              <w:t>Список изменяющих документов</w:t>
            </w:r>
          </w:p>
          <w:p w:rsidR="005D46BD" w:rsidRDefault="005D46BD">
            <w:pPr>
              <w:pStyle w:val="ConsPlusNormal"/>
              <w:jc w:val="center"/>
            </w:pPr>
            <w:r>
              <w:rPr>
                <w:color w:val="392C69"/>
              </w:rPr>
              <w:t xml:space="preserve">(в ред. </w:t>
            </w:r>
            <w:hyperlink r:id="rId18">
              <w:r>
                <w:rPr>
                  <w:color w:val="0000FF"/>
                </w:rPr>
                <w:t>распоряжения</w:t>
              </w:r>
            </w:hyperlink>
            <w:r>
              <w:rPr>
                <w:color w:val="392C69"/>
              </w:rPr>
              <w:t xml:space="preserve"> Правительства РБ от 26.03.2021 N 205-р)</w:t>
            </w:r>
          </w:p>
        </w:tc>
        <w:tc>
          <w:tcPr>
            <w:tcW w:w="113" w:type="dxa"/>
            <w:tcBorders>
              <w:top w:val="nil"/>
              <w:left w:val="nil"/>
              <w:bottom w:val="nil"/>
              <w:right w:val="nil"/>
            </w:tcBorders>
            <w:shd w:val="clear" w:color="auto" w:fill="F4F3F8"/>
            <w:tcMar>
              <w:top w:w="0" w:type="dxa"/>
              <w:left w:w="0" w:type="dxa"/>
              <w:bottom w:w="0" w:type="dxa"/>
              <w:right w:w="0" w:type="dxa"/>
            </w:tcMar>
          </w:tcPr>
          <w:p w:rsidR="005D46BD" w:rsidRDefault="005D46BD">
            <w:pPr>
              <w:pStyle w:val="ConsPlusNormal"/>
            </w:pPr>
          </w:p>
        </w:tc>
      </w:tr>
    </w:tbl>
    <w:p w:rsidR="005D46BD" w:rsidRDefault="005D46BD">
      <w:pPr>
        <w:pStyle w:val="ConsPlusNormal"/>
        <w:jc w:val="center"/>
      </w:pPr>
    </w:p>
    <w:p w:rsidR="005D46BD" w:rsidRDefault="005D46BD">
      <w:pPr>
        <w:pStyle w:val="ConsPlusTitle"/>
        <w:jc w:val="center"/>
        <w:outlineLvl w:val="1"/>
      </w:pPr>
      <w:r>
        <w:t>1. ОБЩИЕ ПОЛОЖЕНИЯ</w:t>
      </w:r>
    </w:p>
    <w:p w:rsidR="005D46BD" w:rsidRDefault="005D46BD">
      <w:pPr>
        <w:pStyle w:val="ConsPlusNormal"/>
        <w:jc w:val="both"/>
      </w:pPr>
    </w:p>
    <w:p w:rsidR="005D46BD" w:rsidRDefault="005D46BD">
      <w:pPr>
        <w:pStyle w:val="ConsPlusNormal"/>
        <w:ind w:firstLine="540"/>
        <w:jc w:val="both"/>
      </w:pPr>
      <w:r>
        <w:t>1.1. Настоящие Методические рекомендации устанавливают порядок предоставления отчетности и осуществления мониторинга реализации региональных и приоритетных проектов Республики Башкортостан.</w:t>
      </w:r>
    </w:p>
    <w:p w:rsidR="005D46BD" w:rsidRDefault="005D46BD">
      <w:pPr>
        <w:pStyle w:val="ConsPlusNormal"/>
        <w:spacing w:before="220"/>
        <w:ind w:firstLine="540"/>
        <w:jc w:val="both"/>
      </w:pPr>
      <w:r>
        <w:t>1.2. В соответствии с настоящими Методическими рекомендациям составляются отчеты о ходе реализации региональных и приоритетных проектов, представляется информация об исполнении рабочих планов региональных проектов.</w:t>
      </w:r>
    </w:p>
    <w:p w:rsidR="005D46BD" w:rsidRDefault="005D46BD">
      <w:pPr>
        <w:pStyle w:val="ConsPlusNormal"/>
        <w:spacing w:before="220"/>
        <w:ind w:firstLine="540"/>
        <w:jc w:val="both"/>
      </w:pPr>
      <w:r>
        <w:t xml:space="preserve">1.3. Мониторинг региональных и приоритетных проектов осуществляется в соответствии с порядком и сроками, определенными </w:t>
      </w:r>
      <w:hyperlink r:id="rId19">
        <w:r>
          <w:rPr>
            <w:color w:val="0000FF"/>
          </w:rPr>
          <w:t>Постановлением</w:t>
        </w:r>
      </w:hyperlink>
      <w:r>
        <w:t xml:space="preserve"> Правительства Республики Башкортостан от 1 марта 2019 года N 121 "Об организации проектной деятельности в Правительстве Республики Башкортостан" (далее - постановление).</w:t>
      </w:r>
    </w:p>
    <w:p w:rsidR="005D46BD" w:rsidRDefault="005D46BD">
      <w:pPr>
        <w:pStyle w:val="ConsPlusNormal"/>
        <w:jc w:val="both"/>
      </w:pPr>
    </w:p>
    <w:p w:rsidR="005D46BD" w:rsidRDefault="005D46BD">
      <w:pPr>
        <w:pStyle w:val="ConsPlusTitle"/>
        <w:jc w:val="center"/>
        <w:outlineLvl w:val="1"/>
      </w:pPr>
      <w:r>
        <w:t>2. ПОДГОТОВКА ОТЧЕТА О ХОДЕ РЕАЛИЗАЦИИ РЕГИОНАЛЬНОГО ПРОЕКТА</w:t>
      </w:r>
    </w:p>
    <w:p w:rsidR="005D46BD" w:rsidRDefault="005D46BD">
      <w:pPr>
        <w:pStyle w:val="ConsPlusNormal"/>
        <w:jc w:val="both"/>
      </w:pPr>
    </w:p>
    <w:p w:rsidR="005D46BD" w:rsidRDefault="005D46BD">
      <w:pPr>
        <w:pStyle w:val="ConsPlusNormal"/>
        <w:ind w:firstLine="540"/>
        <w:jc w:val="both"/>
      </w:pPr>
      <w:r>
        <w:t>2.1. Формирование отчетности осуществляется с применением подсистемы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Подсистема управления национальными проектами).</w:t>
      </w:r>
    </w:p>
    <w:p w:rsidR="005D46BD" w:rsidRDefault="005D46BD">
      <w:pPr>
        <w:pStyle w:val="ConsPlusNormal"/>
        <w:spacing w:before="220"/>
        <w:ind w:firstLine="540"/>
        <w:jc w:val="both"/>
      </w:pPr>
      <w:r>
        <w:t>2.2. В ходе реализации регионального проекта формируются ежемесячные, ежеквартальные и ежегодные отчеты. Ежеквартальные и ежегодные отчеты формируются нарастающим итогом.</w:t>
      </w:r>
    </w:p>
    <w:p w:rsidR="005D46BD" w:rsidRDefault="005D46BD">
      <w:pPr>
        <w:pStyle w:val="ConsPlusNormal"/>
        <w:spacing w:before="220"/>
        <w:ind w:firstLine="540"/>
        <w:jc w:val="both"/>
      </w:pPr>
      <w:r>
        <w:t xml:space="preserve">2.3. Подготовка </w:t>
      </w:r>
      <w:hyperlink w:anchor="P1449">
        <w:r>
          <w:rPr>
            <w:color w:val="0000FF"/>
          </w:rPr>
          <w:t>отчета</w:t>
        </w:r>
      </w:hyperlink>
      <w:r>
        <w:t xml:space="preserve"> осуществляется по состоянию на последнее число отчетного месяца, квартала, года включительно по форме согласно приложению N 1 к настоящим Методическим рекомендациям.</w:t>
      </w:r>
    </w:p>
    <w:p w:rsidR="005D46BD" w:rsidRDefault="005D46BD">
      <w:pPr>
        <w:pStyle w:val="ConsPlusNormal"/>
        <w:spacing w:before="220"/>
        <w:ind w:firstLine="540"/>
        <w:jc w:val="both"/>
      </w:pPr>
      <w:r>
        <w:t>2.4. Руководитель проекта утверждает ежемесячный отчет, обеспечивает его согласование с куратором проекта и направляет в проектный офис Правительства Республики Башкортостан не позднее 2 рабочего дня месяца, следующего за отчетным.</w:t>
      </w:r>
    </w:p>
    <w:p w:rsidR="005D46BD" w:rsidRDefault="005D46BD">
      <w:pPr>
        <w:pStyle w:val="ConsPlusNormal"/>
        <w:spacing w:before="220"/>
        <w:ind w:firstLine="540"/>
        <w:jc w:val="both"/>
      </w:pPr>
      <w:r>
        <w:t>2.5. Председатель проектного комитета по реализации соответствующего национального проекта в Республике Башкортостан ежеквартально не позднее 2 рабочего дня месяца, следующего за отчетным кварталом, обеспечивает рассмотрение ежеквартальных отчетов о реализации региональных проектов на заседаниях проектного комитета по реализации соответствующего национального проекта в Республике Башкортостан и их направление с решением (протоколом) в проектный офис Правительства Республики Башкортостан.</w:t>
      </w:r>
    </w:p>
    <w:p w:rsidR="005D46BD" w:rsidRDefault="005D46BD">
      <w:pPr>
        <w:pStyle w:val="ConsPlusNormal"/>
        <w:spacing w:before="220"/>
        <w:ind w:firstLine="540"/>
        <w:jc w:val="both"/>
      </w:pPr>
      <w:r>
        <w:t>2.6. Министерство финансов Республики Башкортостан ежемесячно не позднее 2 рабочего дня месяца, следующего за отчетным, направляет оперативную информацию об исполнении бюджета Республики Башкортостан в части бюджетных ассигнований, предусмотренных на реализацию региональных проектов, руководителям региональных проектов и в проектный офис Правительства Республики Башкортостан.</w:t>
      </w:r>
    </w:p>
    <w:p w:rsidR="005D46BD" w:rsidRDefault="005D46BD">
      <w:pPr>
        <w:pStyle w:val="ConsPlusNormal"/>
        <w:spacing w:before="220"/>
        <w:ind w:firstLine="540"/>
        <w:jc w:val="both"/>
      </w:pPr>
      <w:r>
        <w:t>2.7. Проектный офис Правительства Республики Башкортостан ежемесячно не позднее 5 рабочего дня месяца, следующего за отчетным, согласовывает информацию о реализации региональных проектов и отчеты о ходе реализации проектов.</w:t>
      </w:r>
    </w:p>
    <w:p w:rsidR="005D46BD" w:rsidRDefault="005D46BD">
      <w:pPr>
        <w:pStyle w:val="ConsPlusNormal"/>
        <w:spacing w:before="220"/>
        <w:ind w:firstLine="540"/>
        <w:jc w:val="both"/>
      </w:pPr>
      <w:r>
        <w:t>2.8. Руководитель регионального проекта несет ответственность за достоверность, актуальность и полноту информации, содержащейся в отчете, его своевременную подготовку и направление в проектный офис Правительства Республики Башкортостан.</w:t>
      </w:r>
    </w:p>
    <w:p w:rsidR="005D46BD" w:rsidRDefault="005D46BD">
      <w:pPr>
        <w:pStyle w:val="ConsPlusNormal"/>
        <w:spacing w:before="220"/>
        <w:ind w:firstLine="540"/>
        <w:jc w:val="both"/>
      </w:pPr>
      <w:r>
        <w:t>2.9. Отчет по региональному проекту составляется в том числе на основании данных, внесенных по результатам, достигаемым на территории муниципальных образований Республики Башкортостан, соответствующими ответственными исполнителями.</w:t>
      </w:r>
    </w:p>
    <w:p w:rsidR="005D46BD" w:rsidRDefault="005D46BD">
      <w:pPr>
        <w:pStyle w:val="ConsPlusNormal"/>
        <w:spacing w:before="220"/>
        <w:ind w:firstLine="540"/>
        <w:jc w:val="both"/>
      </w:pPr>
      <w:r>
        <w:t>2.10. В отчете по региональному проекту отражаются:</w:t>
      </w:r>
    </w:p>
    <w:p w:rsidR="005D46BD" w:rsidRDefault="005D46BD">
      <w:pPr>
        <w:pStyle w:val="ConsPlusNormal"/>
        <w:spacing w:before="220"/>
        <w:ind w:firstLine="540"/>
        <w:jc w:val="both"/>
      </w:pPr>
      <w:r>
        <w:t>недостигнутые результаты и контрольные точки, срок достижения которых наступил в период, предшествующий отчетному;</w:t>
      </w:r>
    </w:p>
    <w:p w:rsidR="005D46BD" w:rsidRDefault="005D46BD">
      <w:pPr>
        <w:pStyle w:val="ConsPlusNormal"/>
        <w:spacing w:before="220"/>
        <w:ind w:firstLine="540"/>
        <w:jc w:val="both"/>
      </w:pPr>
      <w:r>
        <w:t>результаты, срок достижения которых наступил в прошлых отчетных периодах, при этом отсутствует информация об их достижении и (или) отсутствует подтверждение полноты и достоверности информации об их достижении;</w:t>
      </w:r>
    </w:p>
    <w:p w:rsidR="005D46BD" w:rsidRDefault="005D46BD">
      <w:pPr>
        <w:pStyle w:val="ConsPlusNormal"/>
        <w:spacing w:before="220"/>
        <w:ind w:firstLine="540"/>
        <w:jc w:val="both"/>
      </w:pPr>
      <w:r>
        <w:t>результаты и контрольные точки, срок достижения которых наступает в отчетном периоде;</w:t>
      </w:r>
    </w:p>
    <w:p w:rsidR="005D46BD" w:rsidRDefault="005D46BD">
      <w:pPr>
        <w:pStyle w:val="ConsPlusNormal"/>
        <w:spacing w:before="220"/>
        <w:ind w:firstLine="540"/>
        <w:jc w:val="both"/>
      </w:pPr>
      <w:r>
        <w:t>досрочно достигнутые результаты и контрольные точки;</w:t>
      </w:r>
    </w:p>
    <w:p w:rsidR="005D46BD" w:rsidRDefault="005D46BD">
      <w:pPr>
        <w:pStyle w:val="ConsPlusNormal"/>
        <w:spacing w:before="220"/>
        <w:ind w:firstLine="540"/>
        <w:jc w:val="both"/>
      </w:pPr>
      <w:r>
        <w:t>результаты и контрольные точки, достижение которых запланировано в течение трех месяцев, следующих за отчетным;</w:t>
      </w:r>
    </w:p>
    <w:p w:rsidR="005D46BD" w:rsidRDefault="005D46BD">
      <w:pPr>
        <w:pStyle w:val="ConsPlusNormal"/>
        <w:spacing w:before="220"/>
        <w:ind w:firstLine="540"/>
        <w:jc w:val="both"/>
      </w:pPr>
      <w:r>
        <w:t>результаты, достижение которых запланировано в будущих отчетных периодах, по которым имеются недостигнутые контрольные точки, срок достижения которых наступил, и (или) иные риски недостижения.</w:t>
      </w:r>
    </w:p>
    <w:p w:rsidR="005D46BD" w:rsidRDefault="005D46BD">
      <w:pPr>
        <w:pStyle w:val="ConsPlusNormal"/>
        <w:spacing w:before="220"/>
        <w:ind w:firstLine="540"/>
        <w:jc w:val="both"/>
      </w:pPr>
      <w:r>
        <w:t>В отчет по региональному проекту не включается информация о результатах и их контрольных точках, достигнутых в прошлые отчетные периоды и по которым имеется подтверждение полноты и достоверности информации об их достижении.</w:t>
      </w:r>
    </w:p>
    <w:p w:rsidR="005D46BD" w:rsidRDefault="005D46BD">
      <w:pPr>
        <w:pStyle w:val="ConsPlusNormal"/>
        <w:spacing w:before="220"/>
        <w:ind w:firstLine="540"/>
        <w:jc w:val="both"/>
      </w:pPr>
      <w:r>
        <w:t>2.11. Прогнозирование достижения показателей, результатов, контрольных точек и исполнения бюджетов соответствующих проектов осуществляется нарастающим итогом (за исключением сведений о показателях региональных проектов, которые в паспортах таких проектов указаны не нарастающим итогом) с учетом следующих подходов:</w:t>
      </w:r>
    </w:p>
    <w:p w:rsidR="005D46BD" w:rsidRDefault="005D46BD">
      <w:pPr>
        <w:pStyle w:val="ConsPlusNormal"/>
        <w:spacing w:before="220"/>
        <w:ind w:firstLine="540"/>
        <w:jc w:val="both"/>
      </w:pPr>
      <w:r>
        <w:t>прогнозирования показателей соответствующих проектов и исполнения бюджета в части соответствующих бюджетных ассигнований до конца текущего года, включая указание ежемесячных прогнозных значений;</w:t>
      </w:r>
    </w:p>
    <w:p w:rsidR="005D46BD" w:rsidRDefault="005D46BD">
      <w:pPr>
        <w:pStyle w:val="ConsPlusNormal"/>
        <w:spacing w:before="220"/>
        <w:ind w:firstLine="540"/>
        <w:jc w:val="both"/>
      </w:pPr>
      <w:r>
        <w:t>прогнозирования результатов и контрольных точек на три месяца, следующих за отчетным периодом. При этом в прогнозные сведения должны включаться результаты, не попадающие в прогнозный период, но по которым имеются недостигнутые контрольные точки, срок достижения которых наступил;</w:t>
      </w:r>
    </w:p>
    <w:p w:rsidR="005D46BD" w:rsidRDefault="005D46BD">
      <w:pPr>
        <w:pStyle w:val="ConsPlusNormal"/>
        <w:spacing w:before="220"/>
        <w:ind w:firstLine="540"/>
        <w:jc w:val="both"/>
      </w:pPr>
      <w:r>
        <w:t>прогнозирования достижения параметров региональных проектов, по которым имеются риски недостижения.</w:t>
      </w:r>
    </w:p>
    <w:p w:rsidR="005D46BD" w:rsidRDefault="005D46BD">
      <w:pPr>
        <w:pStyle w:val="ConsPlusNormal"/>
        <w:spacing w:before="220"/>
        <w:ind w:firstLine="540"/>
        <w:jc w:val="both"/>
      </w:pPr>
      <w:r>
        <w:t>2.12. Подготовка отчетности осуществляется с учетом следующих особенностей:</w:t>
      </w:r>
    </w:p>
    <w:p w:rsidR="005D46BD" w:rsidRDefault="005D46BD">
      <w:pPr>
        <w:pStyle w:val="ConsPlusNormal"/>
        <w:spacing w:before="220"/>
        <w:ind w:firstLine="540"/>
        <w:jc w:val="both"/>
      </w:pPr>
      <w:r>
        <w:t>указания фактических данных (при наличии) по показателям в соответствии с утвержденными методиками расчета на основе данных статистического наблюдения или оперативных данных (при отсутствии фактических данных на момент подготовки отчета) за отчетный период;</w:t>
      </w:r>
    </w:p>
    <w:p w:rsidR="005D46BD" w:rsidRDefault="005D46BD">
      <w:pPr>
        <w:pStyle w:val="ConsPlusNormal"/>
        <w:spacing w:before="220"/>
        <w:ind w:firstLine="540"/>
        <w:jc w:val="both"/>
      </w:pPr>
      <w:r>
        <w:t>отражения в разделе "Сведения об исполнении финансового обеспечения реализации регионального проекта" отчета по региональному проекту всех результатов, финансовое обеспечение которых предусмотрено паспортом регионального проекта в текущем году, с указанием источников финансирования в разрезе общественно значимых результатов (далее - ОЗР) - итогов деятельности, направленных на достижение значимых изменений в социально-экономической жизни общества и задач, не являющихся ОЗР (далее - Задача), - итогов деятельности, направленных на достижение изменений в социально-экономической сфере, не относящихся к ОЗР. Информация, содержащаяся в разделе, формируется с использованием Подсистемы управления национальными проектами, за исключением информации о финансовом обеспечении за счет средств бюджетов государственных внебюджетных фондов Российской Федерации и бюджетов территориальных государственных внебюджетных фондов (бюджетов территориальных фондов обязательного медицинского страхования), а также внебюджетных источников (за исключением объема финансового обеспечения, предусмотренного паспортом федерального проекта);</w:t>
      </w:r>
    </w:p>
    <w:p w:rsidR="005D46BD" w:rsidRDefault="005D46BD">
      <w:pPr>
        <w:pStyle w:val="ConsPlusNormal"/>
        <w:spacing w:before="220"/>
        <w:ind w:firstLine="540"/>
        <w:jc w:val="both"/>
      </w:pPr>
      <w:r>
        <w:t>обязательного представления в Подсистеме управления национальными проектами подтверждающих документов, соответствующих виду документа в утвержденном паспорте регионального проекта, по достигнутым результатам и контрольным точкам.</w:t>
      </w:r>
    </w:p>
    <w:p w:rsidR="005D46BD" w:rsidRDefault="005D46BD">
      <w:pPr>
        <w:pStyle w:val="ConsPlusNormal"/>
        <w:spacing w:before="220"/>
        <w:ind w:firstLine="540"/>
        <w:jc w:val="both"/>
      </w:pPr>
      <w:r>
        <w:t>2.13. Руководитель регионального проекта представляет уточненную (актуализированную) информацию по показателю регионального проекта за прошлые периоды в случае получения или уточнения таких данных статистического наблюдения с указанием оснований (ссылкой на официальный документ) уточнения (актуализации) в очередной отчетности по соответствующим проектам.</w:t>
      </w:r>
    </w:p>
    <w:p w:rsidR="005D46BD" w:rsidRDefault="005D46BD">
      <w:pPr>
        <w:pStyle w:val="ConsPlusNormal"/>
        <w:spacing w:before="220"/>
        <w:ind w:firstLine="540"/>
        <w:jc w:val="both"/>
      </w:pPr>
      <w:r>
        <w:t xml:space="preserve">2.14. Проектный офис Правительства Республики Башкортостан при необходимости в соответствии с </w:t>
      </w:r>
      <w:hyperlink r:id="rId20">
        <w:r>
          <w:rPr>
            <w:color w:val="0000FF"/>
          </w:rPr>
          <w:t>постановлением</w:t>
        </w:r>
      </w:hyperlink>
      <w:r>
        <w:t xml:space="preserve"> в рамках анализа реализации региональных проектов организует подтверждение достоверности информации о реализации региональных проектов, осуществление оценки достижения ОЗР, выполнения Задач, достижения показателей, результатов, контрольных точек и при необходимости представляет результаты анализа руководителю и/или куратору регионального проекта, в проектный комитет по реализации соответствующего национального проекта в Республике Башкортостан и Проектный комитет.</w:t>
      </w:r>
    </w:p>
    <w:p w:rsidR="005D46BD" w:rsidRDefault="005D46BD">
      <w:pPr>
        <w:pStyle w:val="ConsPlusNormal"/>
        <w:spacing w:before="220"/>
        <w:ind w:firstLine="540"/>
        <w:jc w:val="both"/>
      </w:pPr>
      <w:r>
        <w:t>2.15. Используемая в разделах отчета о ходе реализации регионального проекта цветовая индикация соответствует следующим статусам реализации проекта, достижения или выполнения параметра регионального проекта (далее - статус):</w:t>
      </w:r>
    </w:p>
    <w:p w:rsidR="005D46BD" w:rsidRDefault="005D46BD">
      <w:pPr>
        <w:pStyle w:val="ConsPlusNormal"/>
        <w:spacing w:before="220"/>
        <w:ind w:firstLine="540"/>
        <w:jc w:val="both"/>
      </w:pPr>
      <w:r>
        <w:t>зеленый индикатор - отсутствие отклонений, проблемы и риски отсутствуют, дополнительные решения не требуются;</w:t>
      </w:r>
    </w:p>
    <w:p w:rsidR="005D46BD" w:rsidRDefault="005D46BD">
      <w:pPr>
        <w:pStyle w:val="ConsPlusNormal"/>
        <w:spacing w:before="220"/>
        <w:ind w:firstLine="540"/>
        <w:jc w:val="both"/>
      </w:pPr>
      <w:r>
        <w:t>желтый индикатор - наличие некритических отклонений, выявлены проблемы и риски, решение которых находится в зоне полномочий руководителя проекта;</w:t>
      </w:r>
    </w:p>
    <w:p w:rsidR="005D46BD" w:rsidRDefault="005D46BD">
      <w:pPr>
        <w:pStyle w:val="ConsPlusNormal"/>
        <w:spacing w:before="220"/>
        <w:ind w:firstLine="540"/>
        <w:jc w:val="both"/>
      </w:pPr>
      <w:r>
        <w:t>красный индикатор - наличие критических отклонений, выявлены проблемы и риски, решение которых находится вне зоны полномочий руководителя проекта, сведения не представлены. В случае наличия критических отклонений, проблем и рисков требуется подготовка проекта решения куратора проекта, проектного комитета по реализации соответствующего национального проекта в Республике Башкортостан, Проектного комитета.</w:t>
      </w:r>
    </w:p>
    <w:p w:rsidR="005D46BD" w:rsidRDefault="005D46BD">
      <w:pPr>
        <w:pStyle w:val="ConsPlusNormal"/>
        <w:spacing w:before="220"/>
        <w:ind w:firstLine="540"/>
        <w:jc w:val="both"/>
      </w:pPr>
      <w:r>
        <w:t>В случае если параметр проекта достигнут позже плановой даты, при этом фактическое значение больше или равно плановому значению и достигнутый параметр соответствует заявленной характеристике, для соответствующего параметра указывается зеленый индикатор.</w:t>
      </w:r>
    </w:p>
    <w:p w:rsidR="005D46BD" w:rsidRDefault="005D46BD">
      <w:pPr>
        <w:pStyle w:val="ConsPlusNormal"/>
        <w:spacing w:before="220"/>
        <w:ind w:firstLine="540"/>
        <w:jc w:val="both"/>
      </w:pPr>
      <w:r>
        <w:t>В случае если параметр проекта носит прогнозный характер, для такого параметра указывается соответствующий цветовой индикатор в заштрихованном виде.</w:t>
      </w:r>
    </w:p>
    <w:p w:rsidR="005D46BD" w:rsidRDefault="005D46BD">
      <w:pPr>
        <w:pStyle w:val="ConsPlusNormal"/>
        <w:spacing w:before="220"/>
        <w:ind w:firstLine="540"/>
        <w:jc w:val="both"/>
      </w:pPr>
      <w:r>
        <w:t>Статус и соответствующая ему цветовая индикация устанавливается автоматически в Подсистеме управления национальными проектами на основании информации о существующих отклонениях (или их отсутствии) фактических и прогнозных параметров реализации проекта от их плановых значений.</w:t>
      </w:r>
    </w:p>
    <w:p w:rsidR="005D46BD" w:rsidRDefault="005D46BD">
      <w:pPr>
        <w:pStyle w:val="ConsPlusNormal"/>
        <w:spacing w:before="220"/>
        <w:ind w:firstLine="540"/>
        <w:jc w:val="both"/>
      </w:pPr>
      <w:r>
        <w:t>2.16. Титульный лист отчетности содержит информацию об отчетном периоде (например, январь), наименование проекта, фамилию, инициалы, подпись руководителя регионального проекта и дату подписания руководителем регионального проекта соответствующей отчетности, общий статус реализации проекта.</w:t>
      </w:r>
    </w:p>
    <w:p w:rsidR="005D46BD" w:rsidRDefault="005D46BD">
      <w:pPr>
        <w:pStyle w:val="ConsPlusNormal"/>
        <w:spacing w:before="220"/>
        <w:ind w:firstLine="540"/>
        <w:jc w:val="both"/>
      </w:pPr>
      <w:r>
        <w:t>2.17. Общий статус реализации проекта устанавливается автоматически исходя из фактических и прогнозных статусов, содержащихся в соответствующих разделах отчетности, с учетом следующих условий и приоритетности (по убыванию):</w:t>
      </w:r>
    </w:p>
    <w:p w:rsidR="005D46BD" w:rsidRDefault="005D46BD">
      <w:pPr>
        <w:pStyle w:val="ConsPlusNormal"/>
        <w:spacing w:before="220"/>
        <w:ind w:firstLine="540"/>
        <w:jc w:val="both"/>
      </w:pPr>
      <w:r>
        <w:t>красный индикатор - при наличии не менее одного красного индикатора в соответствующем разделе отчетности;</w:t>
      </w:r>
    </w:p>
    <w:p w:rsidR="005D46BD" w:rsidRDefault="005D46BD">
      <w:pPr>
        <w:pStyle w:val="ConsPlusNormal"/>
        <w:spacing w:before="220"/>
        <w:ind w:firstLine="540"/>
        <w:jc w:val="both"/>
      </w:pPr>
      <w:r>
        <w:t>желтый индикатор - при наличии не менее одного желтого индикатора и отсутствии красных индикаторов в соответствующем разделе отчетности;</w:t>
      </w:r>
    </w:p>
    <w:p w:rsidR="005D46BD" w:rsidRDefault="005D46BD">
      <w:pPr>
        <w:pStyle w:val="ConsPlusNormal"/>
        <w:spacing w:before="220"/>
        <w:ind w:firstLine="540"/>
        <w:jc w:val="both"/>
      </w:pPr>
      <w:r>
        <w:t>зеленый индикатор - при отсутствии красных и желтых индикаторов в соответствующем разделе отчетности.</w:t>
      </w:r>
    </w:p>
    <w:p w:rsidR="005D46BD" w:rsidRDefault="005D46BD">
      <w:pPr>
        <w:pStyle w:val="ConsPlusNormal"/>
        <w:spacing w:before="220"/>
        <w:ind w:firstLine="540"/>
        <w:jc w:val="both"/>
      </w:pPr>
      <w:bookmarkStart w:id="27" w:name="P1344"/>
      <w:bookmarkEnd w:id="27"/>
      <w:r>
        <w:t xml:space="preserve">2.18. </w:t>
      </w:r>
      <w:hyperlink w:anchor="P1478">
        <w:r>
          <w:rPr>
            <w:color w:val="0000FF"/>
          </w:rPr>
          <w:t>Раздел 1</w:t>
        </w:r>
      </w:hyperlink>
      <w:r>
        <w:t xml:space="preserve"> "Ключевые риски".</w:t>
      </w:r>
    </w:p>
    <w:p w:rsidR="005D46BD" w:rsidRDefault="005D46BD">
      <w:pPr>
        <w:pStyle w:val="ConsPlusNormal"/>
        <w:spacing w:before="220"/>
        <w:ind w:firstLine="540"/>
        <w:jc w:val="both"/>
      </w:pPr>
      <w:r>
        <w:t>В разделе приводится описание рисков и проблем, не позволяющих достичь параметров регионального проекта. Информация о ключевых рисках формируется на основании возможных рисков и проблем достижения показателей, результатов регионального проекта, которым присвоен красный индикатор, и комментариев к ним из соответствующих разделов отчетности, а также иных рисков по решению руководителя соответствующего регионального проекта.</w:t>
      </w:r>
    </w:p>
    <w:p w:rsidR="005D46BD" w:rsidRDefault="005D46BD">
      <w:pPr>
        <w:pStyle w:val="ConsPlusNormal"/>
        <w:spacing w:before="220"/>
        <w:ind w:firstLine="540"/>
        <w:jc w:val="both"/>
      </w:pPr>
      <w:r>
        <w:t>К ключевым рискам относятся риски и проблемы, требующие рассмотрения проектным комитетом по реализации соответствующего национального проекта в Республике Башкортостан. Решение об отнесении рисков к ключевым принимает руководитель регионального проекта.</w:t>
      </w:r>
    </w:p>
    <w:p w:rsidR="005D46BD" w:rsidRDefault="005D46BD">
      <w:pPr>
        <w:pStyle w:val="ConsPlusNormal"/>
        <w:spacing w:before="220"/>
        <w:ind w:firstLine="540"/>
        <w:jc w:val="both"/>
      </w:pPr>
      <w:r>
        <w:t>Описание риска должно содержать информацию о причинах и вероятности его возникновения, описание события, характеризующего наступление риска, а также информацию о последствиях наступления риска (изменение сроков достижения и (или) значения показателя, изменение сроков достижения, значений, характеристики и (или) объемов финансового обеспечения результата и пр.).</w:t>
      </w:r>
    </w:p>
    <w:p w:rsidR="005D46BD" w:rsidRDefault="005D46BD">
      <w:pPr>
        <w:pStyle w:val="ConsPlusNormal"/>
        <w:spacing w:before="220"/>
        <w:ind w:firstLine="540"/>
        <w:jc w:val="both"/>
      </w:pPr>
      <w:r>
        <w:t>Принятые меры содержат описание действий по снижению вероятности наступления риска и (или) последствий его наступления.</w:t>
      </w:r>
    </w:p>
    <w:p w:rsidR="005D46BD" w:rsidRDefault="005D46BD">
      <w:pPr>
        <w:pStyle w:val="ConsPlusNormal"/>
        <w:spacing w:before="220"/>
        <w:ind w:firstLine="540"/>
        <w:jc w:val="both"/>
      </w:pPr>
      <w:r>
        <w:t>Если риск или проблема прошлого отчетного периода по состоянию на дату формирования отчета не оказывают влияния на достижение параметров регионального проекта, в графе "Описание риска" дополнительно к описанию указывается запись о его исключении, а в графе "Принятые меры" приводятся причины исключения риска или проблемы, а также принятые меры, позволившие устранить соответствующий риск или проблему. В отчетах будущих периодов устраненные риски и проблемы не приводятся.</w:t>
      </w:r>
    </w:p>
    <w:p w:rsidR="005D46BD" w:rsidRDefault="005D46BD">
      <w:pPr>
        <w:pStyle w:val="ConsPlusNormal"/>
        <w:spacing w:before="220"/>
        <w:ind w:firstLine="540"/>
        <w:jc w:val="both"/>
      </w:pPr>
      <w:r>
        <w:t>При отсутствии ключевых рисков в разделе приводится соответствующая запись.</w:t>
      </w:r>
    </w:p>
    <w:p w:rsidR="005D46BD" w:rsidRDefault="005D46BD">
      <w:pPr>
        <w:pStyle w:val="ConsPlusNormal"/>
        <w:spacing w:before="220"/>
        <w:ind w:firstLine="540"/>
        <w:jc w:val="both"/>
      </w:pPr>
      <w:r>
        <w:t>2.19. В графе "Комментарий" разделов отчетности указывается информация о достижении соответствующего параметра ("достигнуто", "не достигнуто", "в работе, риски недостижения отсутствуют", "в работе, существует риск недостижения"), а также дополнительно в обязательном порядке приводятся:</w:t>
      </w:r>
    </w:p>
    <w:p w:rsidR="005D46BD" w:rsidRDefault="005D46BD">
      <w:pPr>
        <w:pStyle w:val="ConsPlusNormal"/>
        <w:spacing w:before="220"/>
        <w:ind w:firstLine="540"/>
        <w:jc w:val="both"/>
      </w:pPr>
      <w:r>
        <w:t>при достижении - краткое описание (качественные и количественные характеристики);</w:t>
      </w:r>
    </w:p>
    <w:p w:rsidR="005D46BD" w:rsidRDefault="005D46BD">
      <w:pPr>
        <w:pStyle w:val="ConsPlusNormal"/>
        <w:spacing w:before="220"/>
        <w:ind w:firstLine="540"/>
        <w:jc w:val="both"/>
      </w:pPr>
      <w:r>
        <w:t>при наличии отклонения - краткое описание текущего состояния, причин отклонений, оценка влияния отклонений на иные параметры проекта, а также предпринимаемые действия по устранению имеющихся отклонений;</w:t>
      </w:r>
    </w:p>
    <w:p w:rsidR="005D46BD" w:rsidRDefault="005D46BD">
      <w:pPr>
        <w:pStyle w:val="ConsPlusNormal"/>
        <w:spacing w:before="220"/>
        <w:ind w:firstLine="540"/>
        <w:jc w:val="both"/>
      </w:pPr>
      <w:r>
        <w:t xml:space="preserve">при выявлении рисков недостижения параметра - описание риска в соответствии с рекомендациями, указанными в </w:t>
      </w:r>
      <w:hyperlink w:anchor="P1344">
        <w:r>
          <w:rPr>
            <w:color w:val="0000FF"/>
          </w:rPr>
          <w:t>пункте 2.18</w:t>
        </w:r>
      </w:hyperlink>
      <w:r>
        <w:t xml:space="preserve"> настоящих Методических рекомендаций;</w:t>
      </w:r>
    </w:p>
    <w:p w:rsidR="005D46BD" w:rsidRDefault="005D46BD">
      <w:pPr>
        <w:pStyle w:val="ConsPlusNormal"/>
        <w:spacing w:before="220"/>
        <w:ind w:firstLine="540"/>
        <w:jc w:val="both"/>
      </w:pPr>
      <w:r>
        <w:t>при отсутствии рисков недостижения параметра - краткое описание текущего состояния и предпринимаемых действий;</w:t>
      </w:r>
    </w:p>
    <w:p w:rsidR="005D46BD" w:rsidRDefault="005D46BD">
      <w:pPr>
        <w:pStyle w:val="ConsPlusNormal"/>
        <w:spacing w:before="220"/>
        <w:ind w:firstLine="540"/>
        <w:jc w:val="both"/>
      </w:pPr>
      <w:r>
        <w:t>сведения, подтверждающие достижение соответствующих результатов и контрольных точек регионального проекта (реквизиты подтверждающих документов, ссылки на источники официальной статистической информации и пр.).</w:t>
      </w:r>
    </w:p>
    <w:p w:rsidR="005D46BD" w:rsidRDefault="005D46BD">
      <w:pPr>
        <w:pStyle w:val="ConsPlusNormal"/>
        <w:spacing w:before="220"/>
        <w:ind w:firstLine="540"/>
        <w:jc w:val="both"/>
      </w:pPr>
      <w:r>
        <w:t>2.20. Если запросом на изменение паспорта регионального проекта, вступившим в силу в отчетном периоде, был исключен параметр регионального проекта, такой параметр подлежит включению, в отчет по соответствующему региональному проекту. По такому параметру в графе "Комментарий" указывается запись "Исключен" и реквизиты соответствующего запроса на изменение паспорта регионального проекта. В следующих отчетных периодах информация о таких параметрах регионального проекта в отчетности не отражается.</w:t>
      </w:r>
    </w:p>
    <w:p w:rsidR="005D46BD" w:rsidRDefault="005D46BD">
      <w:pPr>
        <w:pStyle w:val="ConsPlusNormal"/>
        <w:jc w:val="both"/>
      </w:pPr>
    </w:p>
    <w:p w:rsidR="005D46BD" w:rsidRDefault="005D46BD">
      <w:pPr>
        <w:pStyle w:val="ConsPlusTitle"/>
        <w:jc w:val="center"/>
        <w:outlineLvl w:val="1"/>
      </w:pPr>
      <w:r>
        <w:t>3. ПОДГОТОВКА ИТОГОВОГО ОТЧЕТА О РЕАЛИЗАЦИИ</w:t>
      </w:r>
    </w:p>
    <w:p w:rsidR="005D46BD" w:rsidRDefault="005D46BD">
      <w:pPr>
        <w:pStyle w:val="ConsPlusTitle"/>
        <w:jc w:val="center"/>
      </w:pPr>
      <w:r>
        <w:t>РЕГИОНАЛЬНОГО ПРОЕКТА</w:t>
      </w:r>
    </w:p>
    <w:p w:rsidR="005D46BD" w:rsidRDefault="005D46BD">
      <w:pPr>
        <w:pStyle w:val="ConsPlusNormal"/>
        <w:jc w:val="both"/>
      </w:pPr>
    </w:p>
    <w:p w:rsidR="005D46BD" w:rsidRDefault="005D46BD">
      <w:pPr>
        <w:pStyle w:val="ConsPlusNormal"/>
        <w:ind w:firstLine="540"/>
        <w:jc w:val="both"/>
      </w:pPr>
      <w:r>
        <w:t>3.1. При завершении регионального проекта подготавливается итоговый отчет о реализации соответствующего регионального проекта.</w:t>
      </w:r>
    </w:p>
    <w:p w:rsidR="005D46BD" w:rsidRDefault="005D46BD">
      <w:pPr>
        <w:pStyle w:val="ConsPlusNormal"/>
        <w:spacing w:before="220"/>
        <w:ind w:firstLine="540"/>
        <w:jc w:val="both"/>
      </w:pPr>
      <w:r>
        <w:t xml:space="preserve">3.2. Подготовка итогового </w:t>
      </w:r>
      <w:hyperlink w:anchor="P1449">
        <w:r>
          <w:rPr>
            <w:color w:val="0000FF"/>
          </w:rPr>
          <w:t>отчета</w:t>
        </w:r>
      </w:hyperlink>
      <w:r>
        <w:t xml:space="preserve"> о реализации регионального проекта осуществляется по форме отчета по региональному проекту, предусмотренной приложением N 1 к настоящим Методическим рекомендациям (за исключением </w:t>
      </w:r>
      <w:hyperlink w:anchor="P1528">
        <w:r>
          <w:rPr>
            <w:color w:val="0000FF"/>
          </w:rPr>
          <w:t>разделов 3</w:t>
        </w:r>
      </w:hyperlink>
      <w:r>
        <w:t xml:space="preserve"> и </w:t>
      </w:r>
      <w:hyperlink w:anchor="P1784">
        <w:r>
          <w:rPr>
            <w:color w:val="0000FF"/>
          </w:rPr>
          <w:t>6</w:t>
        </w:r>
      </w:hyperlink>
      <w:r>
        <w:t xml:space="preserve"> указанного приложения).</w:t>
      </w:r>
    </w:p>
    <w:p w:rsidR="005D46BD" w:rsidRDefault="005D46BD">
      <w:pPr>
        <w:pStyle w:val="ConsPlusNormal"/>
        <w:spacing w:before="220"/>
        <w:ind w:firstLine="540"/>
        <w:jc w:val="both"/>
      </w:pPr>
      <w:r>
        <w:t>3.3. Подготовка итоговых отчетов о реализации региональных проектов осуществляется с учетом следующих особенностей:</w:t>
      </w:r>
    </w:p>
    <w:p w:rsidR="005D46BD" w:rsidRDefault="005D46BD">
      <w:pPr>
        <w:pStyle w:val="ConsPlusNormal"/>
        <w:spacing w:before="220"/>
        <w:ind w:firstLine="540"/>
        <w:jc w:val="both"/>
      </w:pPr>
      <w:r>
        <w:t>отражения информации о ходе реализации регионального проекта за весь период его реализации нарастающим итогом;</w:t>
      </w:r>
    </w:p>
    <w:p w:rsidR="005D46BD" w:rsidRDefault="005D46BD">
      <w:pPr>
        <w:pStyle w:val="ConsPlusNormal"/>
        <w:spacing w:before="220"/>
        <w:ind w:firstLine="540"/>
        <w:jc w:val="both"/>
      </w:pPr>
      <w:r>
        <w:t>отражения в качестве плановых значений параметров регионального проекта значений параметров на последний год реализации соответствующего проекта;</w:t>
      </w:r>
    </w:p>
    <w:p w:rsidR="005D46BD" w:rsidRDefault="005D46BD">
      <w:pPr>
        <w:pStyle w:val="ConsPlusNormal"/>
        <w:spacing w:before="220"/>
        <w:ind w:firstLine="540"/>
        <w:jc w:val="both"/>
      </w:pPr>
      <w:r>
        <w:t>указания наименований региональных проектов (при наличии - действующих или инициируемых), в которые включаются (переносятся) показатели и результаты (без изменения их значений, характеристик и финансового обеспечения результатов) регионального проекта, в отношении которого принято решение о досрочном завершении.</w:t>
      </w:r>
    </w:p>
    <w:p w:rsidR="005D46BD" w:rsidRDefault="005D46BD">
      <w:pPr>
        <w:pStyle w:val="ConsPlusNormal"/>
        <w:spacing w:before="220"/>
        <w:ind w:firstLine="540"/>
        <w:jc w:val="both"/>
      </w:pPr>
      <w:r>
        <w:t>3.4. При досрочном завершении регионального проекта подлежит расторжению соглашение о реализации на территории Республики Башкортостан регионального проекта, обеспечивающего достижение показателей и результатов соответствующего федерального проекта, заключаемое между руководителем федерального проекта и руководителем регионального проекта. В случае выполнения сторонами соглашения обязательств в полном объеме, расторжение соглашения не требуется.</w:t>
      </w:r>
    </w:p>
    <w:p w:rsidR="005D46BD" w:rsidRDefault="005D46BD">
      <w:pPr>
        <w:pStyle w:val="ConsPlusNormal"/>
        <w:spacing w:before="220"/>
        <w:ind w:firstLine="540"/>
        <w:jc w:val="both"/>
      </w:pPr>
      <w:r>
        <w:t>3.5. Отчет по региональному проекту может быть дополнен диаграммами (графиками), формируемыми автоматически в Подсистеме управления национальными проектами.</w:t>
      </w:r>
    </w:p>
    <w:p w:rsidR="005D46BD" w:rsidRDefault="005D46BD">
      <w:pPr>
        <w:pStyle w:val="ConsPlusNormal"/>
        <w:jc w:val="both"/>
      </w:pPr>
    </w:p>
    <w:p w:rsidR="005D46BD" w:rsidRDefault="005D46BD">
      <w:pPr>
        <w:pStyle w:val="ConsPlusTitle"/>
        <w:jc w:val="center"/>
        <w:outlineLvl w:val="1"/>
      </w:pPr>
      <w:r>
        <w:t>4. ПОДГОТОВКА ОТЧЕТА О ХОДЕ РЕАЛИЗАЦИИ ПРИОРИТЕТНОГО ПРОЕКТА</w:t>
      </w:r>
    </w:p>
    <w:p w:rsidR="005D46BD" w:rsidRDefault="005D46BD">
      <w:pPr>
        <w:pStyle w:val="ConsPlusNormal"/>
        <w:jc w:val="both"/>
      </w:pPr>
    </w:p>
    <w:p w:rsidR="005D46BD" w:rsidRDefault="005D46BD">
      <w:pPr>
        <w:pStyle w:val="ConsPlusNormal"/>
        <w:ind w:firstLine="540"/>
        <w:jc w:val="both"/>
      </w:pPr>
      <w:r>
        <w:t>4.1. В ходе реализации приоритетного проекта формируются ежеквартальные и ежегодные отчеты нарастающим итогом.</w:t>
      </w:r>
    </w:p>
    <w:p w:rsidR="005D46BD" w:rsidRDefault="005D46BD">
      <w:pPr>
        <w:pStyle w:val="ConsPlusNormal"/>
        <w:spacing w:before="220"/>
        <w:ind w:firstLine="540"/>
        <w:jc w:val="both"/>
      </w:pPr>
      <w:r>
        <w:t xml:space="preserve">4.2. Подготовка </w:t>
      </w:r>
      <w:hyperlink w:anchor="P1874">
        <w:r>
          <w:rPr>
            <w:color w:val="0000FF"/>
          </w:rPr>
          <w:t>отчета</w:t>
        </w:r>
      </w:hyperlink>
      <w:r>
        <w:t xml:space="preserve"> осуществляется по состоянию на последнее число отчетного квартала, года включительно по форме согласно приложению N 2 к настоящим Методическим рекомендациям.</w:t>
      </w:r>
    </w:p>
    <w:p w:rsidR="005D46BD" w:rsidRDefault="005D46BD">
      <w:pPr>
        <w:pStyle w:val="ConsPlusNormal"/>
        <w:spacing w:before="220"/>
        <w:ind w:firstLine="540"/>
        <w:jc w:val="both"/>
      </w:pPr>
      <w:r>
        <w:t>4.3. Руководитель проекта утверждает ежеквартальный отчет, обеспечивает его согласование с куратором проекта и направляет в проектный офис Правительства Республики Башкортостан не позднее 2 рабочего дня месяца, следующего за отчетным кварталом.</w:t>
      </w:r>
    </w:p>
    <w:p w:rsidR="005D46BD" w:rsidRDefault="005D46BD">
      <w:pPr>
        <w:pStyle w:val="ConsPlusNormal"/>
        <w:spacing w:before="220"/>
        <w:ind w:firstLine="540"/>
        <w:jc w:val="both"/>
      </w:pPr>
      <w:r>
        <w:t>4.4. Министерство финансов Республики Башкортостан ежеквартально не позднее 2 рабочего дня месяца, следующего за отчетным кварталом, направляет оперативную информацию об исполнении бюджета Республики Башкортостан в части бюджетных ассигнований, предусмотренных на реализацию приоритетных проектов, руководителям приоритетных проектов и в проектный офис Правительства Республики Башкортостан.</w:t>
      </w:r>
    </w:p>
    <w:p w:rsidR="005D46BD" w:rsidRDefault="005D46BD">
      <w:pPr>
        <w:pStyle w:val="ConsPlusNormal"/>
        <w:spacing w:before="220"/>
        <w:ind w:firstLine="540"/>
        <w:jc w:val="both"/>
      </w:pPr>
      <w:r>
        <w:t>4.5. Руководитель приоритетного проекта несет ответственность за достоверность, актуальность и полноту информации, содержащейся в отчете, его своевременную подготовку и направление в проектный офис Правительства Республики Башкортостан.</w:t>
      </w:r>
    </w:p>
    <w:p w:rsidR="005D46BD" w:rsidRDefault="005D46BD">
      <w:pPr>
        <w:pStyle w:val="ConsPlusNormal"/>
        <w:spacing w:before="220"/>
        <w:ind w:firstLine="540"/>
        <w:jc w:val="both"/>
      </w:pPr>
      <w:r>
        <w:t>В отчете по приоритетному проекту отражаются:</w:t>
      </w:r>
    </w:p>
    <w:p w:rsidR="005D46BD" w:rsidRDefault="005D46BD">
      <w:pPr>
        <w:pStyle w:val="ConsPlusNormal"/>
        <w:spacing w:before="220"/>
        <w:ind w:firstLine="540"/>
        <w:jc w:val="both"/>
      </w:pPr>
      <w:r>
        <w:t>недостигнутые результаты и контрольные точки, срок достижения которых наступил в период, предшествующий отчетному;</w:t>
      </w:r>
    </w:p>
    <w:p w:rsidR="005D46BD" w:rsidRDefault="005D46BD">
      <w:pPr>
        <w:pStyle w:val="ConsPlusNormal"/>
        <w:spacing w:before="220"/>
        <w:ind w:firstLine="540"/>
        <w:jc w:val="both"/>
      </w:pPr>
      <w:r>
        <w:t>результаты, срок достижения которых наступил в прошлых отчетных периодах, при этом отсутствует информация об их достижении и (или) отсутствует подтверждение полноты и достоверности информации об их достижении;</w:t>
      </w:r>
    </w:p>
    <w:p w:rsidR="005D46BD" w:rsidRDefault="005D46BD">
      <w:pPr>
        <w:pStyle w:val="ConsPlusNormal"/>
        <w:spacing w:before="220"/>
        <w:ind w:firstLine="540"/>
        <w:jc w:val="both"/>
      </w:pPr>
      <w:r>
        <w:t>результаты и контрольные точки, срок достижения которых наступает в отчетном периоде;</w:t>
      </w:r>
    </w:p>
    <w:p w:rsidR="005D46BD" w:rsidRDefault="005D46BD">
      <w:pPr>
        <w:pStyle w:val="ConsPlusNormal"/>
        <w:spacing w:before="220"/>
        <w:ind w:firstLine="540"/>
        <w:jc w:val="both"/>
      </w:pPr>
      <w:r>
        <w:t>досрочно достигнутые результаты и контрольные точки;</w:t>
      </w:r>
    </w:p>
    <w:p w:rsidR="005D46BD" w:rsidRDefault="005D46BD">
      <w:pPr>
        <w:pStyle w:val="ConsPlusNormal"/>
        <w:spacing w:before="220"/>
        <w:ind w:firstLine="540"/>
        <w:jc w:val="both"/>
      </w:pPr>
      <w:r>
        <w:t>результаты и контрольные точки, достижение которых запланировано в течение квартала, следующего за отчетным;</w:t>
      </w:r>
    </w:p>
    <w:p w:rsidR="005D46BD" w:rsidRDefault="005D46BD">
      <w:pPr>
        <w:pStyle w:val="ConsPlusNormal"/>
        <w:spacing w:before="220"/>
        <w:ind w:firstLine="540"/>
        <w:jc w:val="both"/>
      </w:pPr>
      <w:r>
        <w:t>результаты, достижение которых запланировано в будущих отчетных периодах, по которым имеются недостигнутые контрольные точки, срок достижения которых наступил, и (или) иные риски недостижения.</w:t>
      </w:r>
    </w:p>
    <w:p w:rsidR="005D46BD" w:rsidRDefault="005D46BD">
      <w:pPr>
        <w:pStyle w:val="ConsPlusNormal"/>
        <w:spacing w:before="220"/>
        <w:ind w:firstLine="540"/>
        <w:jc w:val="both"/>
      </w:pPr>
      <w:r>
        <w:t>В отчет по приоритетному проекту не включается информация о результатах и их контрольных точках, достигнутых в прошлые отчетные периоды, и по которым имеется подтверждение полноты и достоверности информации об их достижении.</w:t>
      </w:r>
    </w:p>
    <w:p w:rsidR="005D46BD" w:rsidRDefault="005D46BD">
      <w:pPr>
        <w:pStyle w:val="ConsPlusNormal"/>
        <w:spacing w:before="220"/>
        <w:ind w:firstLine="540"/>
        <w:jc w:val="both"/>
      </w:pPr>
      <w:r>
        <w:t>4.6. Прогнозирование достижения показателей, результатов, контрольных точек и исполнения бюджетов соответствующих проектов осуществляется нарастающим итогом (за исключением сведений о показателях приоритетных проектов, которые в паспортах таких проектов указаны не нарастающим итогом) с учетом следующих подходов:</w:t>
      </w:r>
    </w:p>
    <w:p w:rsidR="005D46BD" w:rsidRDefault="005D46BD">
      <w:pPr>
        <w:pStyle w:val="ConsPlusNormal"/>
        <w:spacing w:before="220"/>
        <w:ind w:firstLine="540"/>
        <w:jc w:val="both"/>
      </w:pPr>
      <w:r>
        <w:t>прогнозирования показателей соответствующих проектов и исполнения бюджета в части соответствующих бюджетных ассигнований до конца текущего года, включая указание ежеквартальных прогнозных значений;</w:t>
      </w:r>
    </w:p>
    <w:p w:rsidR="005D46BD" w:rsidRDefault="005D46BD">
      <w:pPr>
        <w:pStyle w:val="ConsPlusNormal"/>
        <w:spacing w:before="220"/>
        <w:ind w:firstLine="540"/>
        <w:jc w:val="both"/>
      </w:pPr>
      <w:r>
        <w:t>прогнозирования результатов и контрольных точек на квартал, следующий за отчетным. При этом в прогнозные сведения должны включаться результаты, не попадающие в прогнозный период, но по которым имеются недостигнутые контрольные точки, срок достижения которых наступил;</w:t>
      </w:r>
    </w:p>
    <w:p w:rsidR="005D46BD" w:rsidRDefault="005D46BD">
      <w:pPr>
        <w:pStyle w:val="ConsPlusNormal"/>
        <w:spacing w:before="220"/>
        <w:ind w:firstLine="540"/>
        <w:jc w:val="both"/>
      </w:pPr>
      <w:r>
        <w:t>прогнозирования достижения параметров приоритетных проектов, по которым имеются риски недостижения.</w:t>
      </w:r>
    </w:p>
    <w:p w:rsidR="005D46BD" w:rsidRDefault="005D46BD">
      <w:pPr>
        <w:pStyle w:val="ConsPlusNormal"/>
        <w:spacing w:before="220"/>
        <w:ind w:firstLine="540"/>
        <w:jc w:val="both"/>
      </w:pPr>
      <w:r>
        <w:t>4.7. Подготовка отчетности осуществляется с учетом следующих особенностей:</w:t>
      </w:r>
    </w:p>
    <w:p w:rsidR="005D46BD" w:rsidRDefault="005D46BD">
      <w:pPr>
        <w:pStyle w:val="ConsPlusNormal"/>
        <w:spacing w:before="220"/>
        <w:ind w:firstLine="540"/>
        <w:jc w:val="both"/>
      </w:pPr>
      <w:r>
        <w:t>указания фактических данных (при наличии) по показателям в соответствии с утвержденными методиками расчета на основе данных статистического наблюдения или оперативных данных (при отсутствии фактических данных на момент подготовки отчета) за отчетный период;</w:t>
      </w:r>
    </w:p>
    <w:p w:rsidR="005D46BD" w:rsidRDefault="005D46BD">
      <w:pPr>
        <w:pStyle w:val="ConsPlusNormal"/>
        <w:spacing w:before="220"/>
        <w:ind w:firstLine="540"/>
        <w:jc w:val="both"/>
      </w:pPr>
      <w:r>
        <w:t>отражения в разделе "Сведения об исполнении финансового обеспечения реализации приоритетного проекта" отчета по приоритетному проекту всех результатов, финансовое обеспечение которых предусмотрено паспортом приоритетного проекта в текущем году, с указанием источников финансирования в разрезе ОЗР и Задач;</w:t>
      </w:r>
    </w:p>
    <w:p w:rsidR="005D46BD" w:rsidRDefault="005D46BD">
      <w:pPr>
        <w:pStyle w:val="ConsPlusNormal"/>
        <w:spacing w:before="220"/>
        <w:ind w:firstLine="540"/>
        <w:jc w:val="both"/>
      </w:pPr>
      <w:r>
        <w:t>обязательного представления подтверждающих документов, соответствующих виду документа в утвержденном паспорте приоритетного проекта, по достигнутым результатам и контрольным точкам.</w:t>
      </w:r>
    </w:p>
    <w:p w:rsidR="005D46BD" w:rsidRDefault="005D46BD">
      <w:pPr>
        <w:pStyle w:val="ConsPlusNormal"/>
        <w:spacing w:before="220"/>
        <w:ind w:firstLine="540"/>
        <w:jc w:val="both"/>
      </w:pPr>
      <w:r>
        <w:t>4.8. Руководитель приоритетного проекта представляет уточненную (актуализированную) информацию по показателю приоритетного проекта за прошлые периоды в случае получения или уточнения таких данных статистического наблюдения с указанием оснований (ссылкой на официальный документ) уточнения (актуализации) в очередной отчетности по соответствующим проектам.</w:t>
      </w:r>
    </w:p>
    <w:p w:rsidR="005D46BD" w:rsidRDefault="005D46BD">
      <w:pPr>
        <w:pStyle w:val="ConsPlusNormal"/>
        <w:spacing w:before="220"/>
        <w:ind w:firstLine="540"/>
        <w:jc w:val="both"/>
      </w:pPr>
      <w:r>
        <w:t xml:space="preserve">4.9. Проектный офис Правительства Республики Башкортостан при необходимости в соответствии с </w:t>
      </w:r>
      <w:hyperlink r:id="rId21">
        <w:r>
          <w:rPr>
            <w:color w:val="0000FF"/>
          </w:rPr>
          <w:t>постановлением</w:t>
        </w:r>
      </w:hyperlink>
      <w:r>
        <w:t xml:space="preserve"> в рамках анализа реализации приоритетных проектов, организует подтверждение достоверности информации о реализации приоритетных проектов, осуществление оценки достижения ОЗР, выполнения Задач, достижения показателей, результатов, контрольных точек и при необходимости представляет результаты анализа руководителю и/или куратору приоритетного проекта и Проектный комитет.</w:t>
      </w:r>
    </w:p>
    <w:p w:rsidR="005D46BD" w:rsidRDefault="005D46BD">
      <w:pPr>
        <w:pStyle w:val="ConsPlusNormal"/>
        <w:spacing w:before="220"/>
        <w:ind w:firstLine="540"/>
        <w:jc w:val="both"/>
      </w:pPr>
      <w:r>
        <w:t>4.10. Используемая в разделах отчета о ходе реализации приоритетного проекта цветовая индикация соответствует следующим статусам реализации проекта, достижения или выполнения параметра приоритетного проекта (далее - статус):</w:t>
      </w:r>
    </w:p>
    <w:p w:rsidR="005D46BD" w:rsidRDefault="005D46BD">
      <w:pPr>
        <w:pStyle w:val="ConsPlusNormal"/>
        <w:spacing w:before="220"/>
        <w:ind w:firstLine="540"/>
        <w:jc w:val="both"/>
      </w:pPr>
      <w:r>
        <w:t>зеленый индикатор - отсутствие отклонений, проблемы и риски отсутствуют, дополнительные решения не требуются;</w:t>
      </w:r>
    </w:p>
    <w:p w:rsidR="005D46BD" w:rsidRDefault="005D46BD">
      <w:pPr>
        <w:pStyle w:val="ConsPlusNormal"/>
        <w:spacing w:before="220"/>
        <w:ind w:firstLine="540"/>
        <w:jc w:val="both"/>
      </w:pPr>
      <w:r>
        <w:t>желтый индикатор - наличие некритических отклонений, выявлены проблемы и риски, решение которых находится в зоне полномочий руководителя проекта;</w:t>
      </w:r>
    </w:p>
    <w:p w:rsidR="005D46BD" w:rsidRDefault="005D46BD">
      <w:pPr>
        <w:pStyle w:val="ConsPlusNormal"/>
        <w:spacing w:before="220"/>
        <w:ind w:firstLine="540"/>
        <w:jc w:val="both"/>
      </w:pPr>
      <w:r>
        <w:t>красный индикатор - наличие критических отклонений, выявлены проблемы и риски, решение которых находится вне зоны полномочий руководителя проекта, сведения не представлены. В случае наличия критических отклонений, проблем и рисков требуется подготовка проекта решения куратора проекта, Проектного комитета.</w:t>
      </w:r>
    </w:p>
    <w:p w:rsidR="005D46BD" w:rsidRDefault="005D46BD">
      <w:pPr>
        <w:pStyle w:val="ConsPlusNormal"/>
        <w:spacing w:before="220"/>
        <w:ind w:firstLine="540"/>
        <w:jc w:val="both"/>
      </w:pPr>
      <w:r>
        <w:t>В случае если параметр проекта достигнут позже плановой даты, при этом фактическое значение больше или равно плановому значению и достигнутый параметр соответствует заявленной характеристике, для соответствующего параметра указывается зеленый индикатор.</w:t>
      </w:r>
    </w:p>
    <w:p w:rsidR="005D46BD" w:rsidRDefault="005D46BD">
      <w:pPr>
        <w:pStyle w:val="ConsPlusNormal"/>
        <w:spacing w:before="220"/>
        <w:ind w:firstLine="540"/>
        <w:jc w:val="both"/>
      </w:pPr>
      <w:r>
        <w:t>В случае если параметр проекта носит прогнозный характер, для такого параметра указывается соответствующий цветовой индикатор в заштрихованном виде.</w:t>
      </w:r>
    </w:p>
    <w:p w:rsidR="005D46BD" w:rsidRDefault="005D46BD">
      <w:pPr>
        <w:pStyle w:val="ConsPlusNormal"/>
        <w:spacing w:before="220"/>
        <w:ind w:firstLine="540"/>
        <w:jc w:val="both"/>
      </w:pPr>
      <w:r>
        <w:t>4.11. Титульный лист отчетности содержит информацию об отчетном периоде, наименование проекта, фамилию, инициалы, подпись руководителя приоритетного проекта и дату подписания руководителем приоритетного проекта соответствующей отчетности, общий статус реализации проекта.</w:t>
      </w:r>
    </w:p>
    <w:p w:rsidR="005D46BD" w:rsidRDefault="005D46BD">
      <w:pPr>
        <w:pStyle w:val="ConsPlusNormal"/>
        <w:spacing w:before="220"/>
        <w:ind w:firstLine="540"/>
        <w:jc w:val="both"/>
      </w:pPr>
      <w:r>
        <w:t>4.12. Общий статус реализации проекта устанавливается исходя из фактических и прогнозных статусов, содержащихся в соответствующих разделах отчетности, с учетом следующих условий и приоритетности (по убыванию):</w:t>
      </w:r>
    </w:p>
    <w:p w:rsidR="005D46BD" w:rsidRDefault="005D46BD">
      <w:pPr>
        <w:pStyle w:val="ConsPlusNormal"/>
        <w:spacing w:before="220"/>
        <w:ind w:firstLine="540"/>
        <w:jc w:val="both"/>
      </w:pPr>
      <w:r>
        <w:t>красный индикатор - при наличии не менее одного красного индикатора в соответствующем разделе отчетности;</w:t>
      </w:r>
    </w:p>
    <w:p w:rsidR="005D46BD" w:rsidRDefault="005D46BD">
      <w:pPr>
        <w:pStyle w:val="ConsPlusNormal"/>
        <w:spacing w:before="220"/>
        <w:ind w:firstLine="540"/>
        <w:jc w:val="both"/>
      </w:pPr>
      <w:r>
        <w:t>желтый индикатор - при наличии не менее одного желтого индикатора и отсутствии красных индикаторов в соответствующем разделе отчетности;</w:t>
      </w:r>
    </w:p>
    <w:p w:rsidR="005D46BD" w:rsidRDefault="005D46BD">
      <w:pPr>
        <w:pStyle w:val="ConsPlusNormal"/>
        <w:spacing w:before="220"/>
        <w:ind w:firstLine="540"/>
        <w:jc w:val="both"/>
      </w:pPr>
      <w:r>
        <w:t>зеленый индикатор - при отсутствии красных и желтых индикаторов в соответствующем разделе отчетности.</w:t>
      </w:r>
    </w:p>
    <w:p w:rsidR="005D46BD" w:rsidRDefault="005D46BD">
      <w:pPr>
        <w:pStyle w:val="ConsPlusNormal"/>
        <w:spacing w:before="220"/>
        <w:ind w:firstLine="540"/>
        <w:jc w:val="both"/>
      </w:pPr>
      <w:r>
        <w:t xml:space="preserve">4.13. </w:t>
      </w:r>
      <w:hyperlink w:anchor="P1903">
        <w:r>
          <w:rPr>
            <w:color w:val="0000FF"/>
          </w:rPr>
          <w:t>Раздел 1</w:t>
        </w:r>
      </w:hyperlink>
      <w:r>
        <w:t xml:space="preserve"> "Ключевые риски".</w:t>
      </w:r>
    </w:p>
    <w:p w:rsidR="005D46BD" w:rsidRDefault="005D46BD">
      <w:pPr>
        <w:pStyle w:val="ConsPlusNormal"/>
        <w:spacing w:before="220"/>
        <w:ind w:firstLine="540"/>
        <w:jc w:val="both"/>
      </w:pPr>
      <w:r>
        <w:t>В разделе приводится описание рисков и проблем, не позволяющих достичь параметров приоритетного проекта. Информация о ключевых рисках формируется на основании возможных рисков и проблем достижения показателей, результатов приоритетного проекта, которым присвоен красный индикатор, и комментариев к ним из соответствующих разделов отчетности, а также иных рисков по решению руководителя соответствующего приоритетного проекта.</w:t>
      </w:r>
    </w:p>
    <w:p w:rsidR="005D46BD" w:rsidRDefault="005D46BD">
      <w:pPr>
        <w:pStyle w:val="ConsPlusNormal"/>
        <w:spacing w:before="220"/>
        <w:ind w:firstLine="540"/>
        <w:jc w:val="both"/>
      </w:pPr>
      <w:r>
        <w:t>Решение об отнесении рисков к ключевым принимает руководитель приоритетного проекта.</w:t>
      </w:r>
    </w:p>
    <w:p w:rsidR="005D46BD" w:rsidRDefault="005D46BD">
      <w:pPr>
        <w:pStyle w:val="ConsPlusNormal"/>
        <w:spacing w:before="220"/>
        <w:ind w:firstLine="540"/>
        <w:jc w:val="both"/>
      </w:pPr>
      <w:r>
        <w:t>Описание риска должно содержать информацию о причинах и вероятности его возникновения, описание события, характеризующего наступление риска, а также информацию о последствиях наступления риска (изменение сроков достижения и (или) значения показателя, изменение сроков достижения, значений, характеристики и (или) объемов финансового обеспечения результата и пр.).</w:t>
      </w:r>
    </w:p>
    <w:p w:rsidR="005D46BD" w:rsidRDefault="005D46BD">
      <w:pPr>
        <w:pStyle w:val="ConsPlusNormal"/>
        <w:spacing w:before="220"/>
        <w:ind w:firstLine="540"/>
        <w:jc w:val="both"/>
      </w:pPr>
      <w:r>
        <w:t>Принятые меры содержат описание действий по снижению вероятности наступления риска и (или) последствий его наступления.</w:t>
      </w:r>
    </w:p>
    <w:p w:rsidR="005D46BD" w:rsidRDefault="005D46BD">
      <w:pPr>
        <w:pStyle w:val="ConsPlusNormal"/>
        <w:spacing w:before="220"/>
        <w:ind w:firstLine="540"/>
        <w:jc w:val="both"/>
      </w:pPr>
      <w:r>
        <w:t>Если риск или проблема прошлого отчетного периода по состоянию на дату формирования отчета не оказывают влияния на достижение параметров приоритетного проекта, в графе "Описание риска" дополнительно к описанию указывается запись о его исключении, а в графе "Принятые меры" приводятся причины исключения риска или проблемы, а также принятые меры, позволившие устранить соответствующий риск или проблему. В отчетах будущих периодов устраненные риски и проблемы не приводятся.</w:t>
      </w:r>
    </w:p>
    <w:p w:rsidR="005D46BD" w:rsidRDefault="005D46BD">
      <w:pPr>
        <w:pStyle w:val="ConsPlusNormal"/>
        <w:spacing w:before="220"/>
        <w:ind w:firstLine="540"/>
        <w:jc w:val="both"/>
      </w:pPr>
      <w:r>
        <w:t>При отсутствии ключевых рисков в разделе приводится соответствующая запись.</w:t>
      </w:r>
    </w:p>
    <w:p w:rsidR="005D46BD" w:rsidRDefault="005D46BD">
      <w:pPr>
        <w:pStyle w:val="ConsPlusNormal"/>
        <w:spacing w:before="220"/>
        <w:ind w:firstLine="540"/>
        <w:jc w:val="both"/>
      </w:pPr>
      <w:r>
        <w:t>4.14. В графе "Комментарий" разделов отчетности указывается информация о достижении соответствующего параметра ("достигнуто", "не достигнуто", "в работе, риски недостижения отсутствуют", "в работе, существует риск недостижения"), а также дополнительно в обязательном порядке приводятся:</w:t>
      </w:r>
    </w:p>
    <w:p w:rsidR="005D46BD" w:rsidRDefault="005D46BD">
      <w:pPr>
        <w:pStyle w:val="ConsPlusNormal"/>
        <w:spacing w:before="220"/>
        <w:ind w:firstLine="540"/>
        <w:jc w:val="both"/>
      </w:pPr>
      <w:r>
        <w:t>при достижении - краткое описание (качественные и количественные характеристики);</w:t>
      </w:r>
    </w:p>
    <w:p w:rsidR="005D46BD" w:rsidRDefault="005D46BD">
      <w:pPr>
        <w:pStyle w:val="ConsPlusNormal"/>
        <w:spacing w:before="220"/>
        <w:ind w:firstLine="540"/>
        <w:jc w:val="both"/>
      </w:pPr>
      <w:r>
        <w:t>при наличии отклонения - краткое описание текущего состояния, причин отклонений, оценка влияния отклонений на иные параметры проекта, а также предпринимаемые действия по устранению имеющихся отклонений;</w:t>
      </w:r>
    </w:p>
    <w:p w:rsidR="005D46BD" w:rsidRDefault="005D46BD">
      <w:pPr>
        <w:pStyle w:val="ConsPlusNormal"/>
        <w:spacing w:before="220"/>
        <w:ind w:firstLine="540"/>
        <w:jc w:val="both"/>
      </w:pPr>
      <w:r>
        <w:t xml:space="preserve">при выявлении рисков недостижения параметра - описание риска в соответствии с рекомендациями, указанными в </w:t>
      </w:r>
      <w:hyperlink w:anchor="P1344">
        <w:r>
          <w:rPr>
            <w:color w:val="0000FF"/>
          </w:rPr>
          <w:t>пункте 2.18</w:t>
        </w:r>
      </w:hyperlink>
      <w:r>
        <w:t xml:space="preserve"> настоящих Методических рекомендаций;</w:t>
      </w:r>
    </w:p>
    <w:p w:rsidR="005D46BD" w:rsidRDefault="005D46BD">
      <w:pPr>
        <w:pStyle w:val="ConsPlusNormal"/>
        <w:spacing w:before="220"/>
        <w:ind w:firstLine="540"/>
        <w:jc w:val="both"/>
      </w:pPr>
      <w:r>
        <w:t>при отсутствии рисков недостижения параметра - краткое описание текущего состояния и предпринимаемых действий;</w:t>
      </w:r>
    </w:p>
    <w:p w:rsidR="005D46BD" w:rsidRDefault="005D46BD">
      <w:pPr>
        <w:pStyle w:val="ConsPlusNormal"/>
        <w:spacing w:before="220"/>
        <w:ind w:firstLine="540"/>
        <w:jc w:val="both"/>
      </w:pPr>
      <w:r>
        <w:t>сведения, подтверждающие достижение соответствующих результатов и контрольных точек приоритетного проекта (реквизиты подтверждающих документов, ссылки на источники официальной статистической информации и пр.).</w:t>
      </w:r>
    </w:p>
    <w:p w:rsidR="005D46BD" w:rsidRDefault="005D46BD">
      <w:pPr>
        <w:pStyle w:val="ConsPlusNormal"/>
        <w:jc w:val="both"/>
      </w:pPr>
    </w:p>
    <w:p w:rsidR="005D46BD" w:rsidRDefault="005D46BD">
      <w:pPr>
        <w:pStyle w:val="ConsPlusTitle"/>
        <w:jc w:val="center"/>
        <w:outlineLvl w:val="1"/>
      </w:pPr>
      <w:r>
        <w:t>5. ПОДГОТОВКА ИТОГОВОГО ОТЧЕТА О РЕАЛИЗАЦИИ</w:t>
      </w:r>
    </w:p>
    <w:p w:rsidR="005D46BD" w:rsidRDefault="005D46BD">
      <w:pPr>
        <w:pStyle w:val="ConsPlusTitle"/>
        <w:jc w:val="center"/>
      </w:pPr>
      <w:r>
        <w:t>ПРИОРИТЕТНОГО ПРОЕКТА</w:t>
      </w:r>
    </w:p>
    <w:p w:rsidR="005D46BD" w:rsidRDefault="005D46BD">
      <w:pPr>
        <w:pStyle w:val="ConsPlusNormal"/>
        <w:jc w:val="both"/>
      </w:pPr>
    </w:p>
    <w:p w:rsidR="005D46BD" w:rsidRDefault="005D46BD">
      <w:pPr>
        <w:pStyle w:val="ConsPlusNormal"/>
        <w:ind w:firstLine="540"/>
        <w:jc w:val="both"/>
      </w:pPr>
      <w:r>
        <w:t>5.1. При завершении приоритетного проекта подготавливается итоговый отчет о реализации соответствующего приоритетного проекта.</w:t>
      </w:r>
    </w:p>
    <w:p w:rsidR="005D46BD" w:rsidRDefault="005D46BD">
      <w:pPr>
        <w:pStyle w:val="ConsPlusNormal"/>
        <w:spacing w:before="220"/>
        <w:ind w:firstLine="540"/>
        <w:jc w:val="both"/>
      </w:pPr>
      <w:r>
        <w:t xml:space="preserve">5.2. Подготовка итогового </w:t>
      </w:r>
      <w:hyperlink w:anchor="P1874">
        <w:r>
          <w:rPr>
            <w:color w:val="0000FF"/>
          </w:rPr>
          <w:t>отчета</w:t>
        </w:r>
      </w:hyperlink>
      <w:r>
        <w:t xml:space="preserve"> о реализации приоритетного проекта осуществляется по форме отчета по приоритетному проекту, предусмотренной приложением N 2 к настоящим Методическим рекомендациям (за исключением </w:t>
      </w:r>
      <w:hyperlink w:anchor="P1953">
        <w:r>
          <w:rPr>
            <w:color w:val="0000FF"/>
          </w:rPr>
          <w:t>разделов 3</w:t>
        </w:r>
      </w:hyperlink>
      <w:r>
        <w:t xml:space="preserve"> и </w:t>
      </w:r>
      <w:hyperlink w:anchor="P2188">
        <w:r>
          <w:rPr>
            <w:color w:val="0000FF"/>
          </w:rPr>
          <w:t>6</w:t>
        </w:r>
      </w:hyperlink>
      <w:r>
        <w:t xml:space="preserve"> указанного приложения).</w:t>
      </w:r>
    </w:p>
    <w:p w:rsidR="005D46BD" w:rsidRDefault="005D46BD">
      <w:pPr>
        <w:pStyle w:val="ConsPlusNormal"/>
        <w:spacing w:before="220"/>
        <w:ind w:firstLine="540"/>
        <w:jc w:val="both"/>
      </w:pPr>
      <w:r>
        <w:t>5.3. Подготовка итоговых отчетов о реализации приоритетных проектов осуществляется с учетом следующих особенностей:</w:t>
      </w:r>
    </w:p>
    <w:p w:rsidR="005D46BD" w:rsidRDefault="005D46BD">
      <w:pPr>
        <w:pStyle w:val="ConsPlusNormal"/>
        <w:spacing w:before="220"/>
        <w:ind w:firstLine="540"/>
        <w:jc w:val="both"/>
      </w:pPr>
      <w:r>
        <w:t>отражения информации о ходе реализации приоритетного проекта за весь период его реализации нарастающим итогом;</w:t>
      </w:r>
    </w:p>
    <w:p w:rsidR="005D46BD" w:rsidRDefault="005D46BD">
      <w:pPr>
        <w:pStyle w:val="ConsPlusNormal"/>
        <w:spacing w:before="220"/>
        <w:ind w:firstLine="540"/>
        <w:jc w:val="both"/>
      </w:pPr>
      <w:r>
        <w:t>отражения в качестве плановых значений параметров приоритетного проекта значений параметров на последний год реализации соответствующего проекта;</w:t>
      </w:r>
    </w:p>
    <w:p w:rsidR="005D46BD" w:rsidRDefault="005D46BD">
      <w:pPr>
        <w:pStyle w:val="ConsPlusNormal"/>
        <w:spacing w:before="220"/>
        <w:ind w:firstLine="540"/>
        <w:jc w:val="both"/>
      </w:pPr>
      <w:r>
        <w:t>указания наименований приоритетного проекта (при наличии - действующих или инициируемых), в которые включаются (переносятся) показатели и результаты (без изменения их значений, характеристик и финансового обеспечения результатов) приоритетного проекта, в отношении которого принято решение о досрочном завершении.</w:t>
      </w:r>
    </w:p>
    <w:p w:rsidR="005D46BD" w:rsidRDefault="005D46BD">
      <w:pPr>
        <w:pStyle w:val="ConsPlusNormal"/>
        <w:jc w:val="both"/>
      </w:pPr>
    </w:p>
    <w:p w:rsidR="005D46BD" w:rsidRDefault="005D46BD">
      <w:pPr>
        <w:pStyle w:val="ConsPlusNormal"/>
        <w:jc w:val="both"/>
      </w:pPr>
    </w:p>
    <w:p w:rsidR="005D46BD" w:rsidRDefault="005D46BD">
      <w:pPr>
        <w:pStyle w:val="ConsPlusNormal"/>
        <w:jc w:val="both"/>
      </w:pPr>
    </w:p>
    <w:p w:rsidR="005D46BD" w:rsidRDefault="005D46BD">
      <w:pPr>
        <w:pStyle w:val="ConsPlusNormal"/>
        <w:jc w:val="both"/>
      </w:pPr>
    </w:p>
    <w:p w:rsidR="005D46BD" w:rsidRDefault="005D46BD">
      <w:pPr>
        <w:pStyle w:val="ConsPlusNormal"/>
        <w:jc w:val="both"/>
      </w:pPr>
    </w:p>
    <w:p w:rsidR="005D46BD" w:rsidRDefault="005D46BD">
      <w:pPr>
        <w:pStyle w:val="ConsPlusNormal"/>
        <w:jc w:val="right"/>
        <w:outlineLvl w:val="1"/>
      </w:pPr>
      <w:r>
        <w:t>Приложение N 1</w:t>
      </w:r>
    </w:p>
    <w:p w:rsidR="005D46BD" w:rsidRDefault="005D46BD">
      <w:pPr>
        <w:pStyle w:val="ConsPlusNormal"/>
        <w:jc w:val="right"/>
      </w:pPr>
      <w:r>
        <w:t>к Методическим рекомендациям</w:t>
      </w:r>
    </w:p>
    <w:p w:rsidR="005D46BD" w:rsidRDefault="005D46BD">
      <w:pPr>
        <w:pStyle w:val="ConsPlusNormal"/>
        <w:jc w:val="right"/>
      </w:pPr>
      <w:r>
        <w:t>по мониторингу реализации региональных и</w:t>
      </w:r>
    </w:p>
    <w:p w:rsidR="005D46BD" w:rsidRDefault="005D46BD">
      <w:pPr>
        <w:pStyle w:val="ConsPlusNormal"/>
        <w:jc w:val="right"/>
      </w:pPr>
      <w:r>
        <w:t>приоритетных проектов</w:t>
      </w:r>
    </w:p>
    <w:p w:rsidR="005D46BD" w:rsidRDefault="005D46BD">
      <w:pPr>
        <w:pStyle w:val="ConsPlusNormal"/>
        <w:jc w:val="right"/>
      </w:pPr>
      <w:r>
        <w:t>Республики Башкортостан</w:t>
      </w:r>
    </w:p>
    <w:p w:rsidR="005D46BD" w:rsidRDefault="005D46BD">
      <w:pPr>
        <w:pStyle w:val="ConsPlusNormal"/>
        <w:jc w:val="both"/>
      </w:pPr>
    </w:p>
    <w:p w:rsidR="005D46BD" w:rsidRDefault="005D46BD">
      <w:pPr>
        <w:pStyle w:val="ConsPlusNonformat"/>
        <w:jc w:val="both"/>
      </w:pPr>
      <w:r>
        <w:t xml:space="preserve">    Руководитель</w:t>
      </w:r>
    </w:p>
    <w:p w:rsidR="005D46BD" w:rsidRDefault="005D46BD">
      <w:pPr>
        <w:pStyle w:val="ConsPlusNonformat"/>
        <w:jc w:val="both"/>
      </w:pPr>
      <w:r>
        <w:t>регионального проекта</w:t>
      </w:r>
    </w:p>
    <w:p w:rsidR="005D46BD" w:rsidRDefault="005D46BD">
      <w:pPr>
        <w:pStyle w:val="ConsPlusNonformat"/>
        <w:jc w:val="both"/>
      </w:pPr>
      <w:r>
        <w:t xml:space="preserve">       (ФИО)</w:t>
      </w:r>
    </w:p>
    <w:p w:rsidR="005D46BD" w:rsidRDefault="005D46BD">
      <w:pPr>
        <w:pStyle w:val="ConsPlusNonformat"/>
        <w:jc w:val="both"/>
      </w:pPr>
      <w:r>
        <w:t xml:space="preserve">    ___________</w:t>
      </w:r>
    </w:p>
    <w:p w:rsidR="005D46BD" w:rsidRDefault="005D46BD">
      <w:pPr>
        <w:pStyle w:val="ConsPlusNonformat"/>
        <w:jc w:val="both"/>
      </w:pPr>
      <w:r>
        <w:t xml:space="preserve">     (подпись)</w:t>
      </w:r>
    </w:p>
    <w:p w:rsidR="005D46BD" w:rsidRDefault="005D46BD">
      <w:pPr>
        <w:pStyle w:val="ConsPlusNonformat"/>
        <w:jc w:val="both"/>
      </w:pPr>
    </w:p>
    <w:p w:rsidR="005D46BD" w:rsidRDefault="005D46BD">
      <w:pPr>
        <w:pStyle w:val="ConsPlusNonformat"/>
        <w:jc w:val="both"/>
      </w:pPr>
      <w:r>
        <w:t xml:space="preserve">       дата</w:t>
      </w:r>
    </w:p>
    <w:p w:rsidR="005D46BD" w:rsidRDefault="005D46BD">
      <w:pPr>
        <w:pStyle w:val="ConsPlusNonformat"/>
        <w:jc w:val="both"/>
      </w:pPr>
    </w:p>
    <w:p w:rsidR="005D46BD" w:rsidRDefault="005D46BD">
      <w:pPr>
        <w:pStyle w:val="ConsPlusNonformat"/>
        <w:jc w:val="both"/>
      </w:pPr>
      <w:bookmarkStart w:id="28" w:name="P1449"/>
      <w:bookmarkEnd w:id="28"/>
      <w:r>
        <w:t xml:space="preserve">                                   ОТЧЕТ</w:t>
      </w:r>
    </w:p>
    <w:p w:rsidR="005D46BD" w:rsidRDefault="005D46BD">
      <w:pPr>
        <w:pStyle w:val="ConsPlusNonformat"/>
        <w:jc w:val="both"/>
      </w:pPr>
      <w:r>
        <w:t xml:space="preserve">                о ходе реализации регионального проекта на ____________ </w:t>
      </w:r>
      <w:hyperlink w:anchor="P1846">
        <w:r>
          <w:rPr>
            <w:color w:val="0000FF"/>
          </w:rPr>
          <w:t>&lt;1&gt;</w:t>
        </w:r>
      </w:hyperlink>
    </w:p>
    <w:p w:rsidR="005D46BD" w:rsidRDefault="005D46BD">
      <w:pPr>
        <w:pStyle w:val="ConsPlusNonformat"/>
        <w:jc w:val="both"/>
      </w:pPr>
    </w:p>
    <w:p w:rsidR="005D46BD" w:rsidRDefault="005D46BD">
      <w:pPr>
        <w:pStyle w:val="ConsPlusNonformat"/>
        <w:jc w:val="both"/>
      </w:pPr>
      <w:r>
        <w:t xml:space="preserve">                          "Наименование проекта"</w:t>
      </w:r>
    </w:p>
    <w:p w:rsidR="005D46BD" w:rsidRDefault="005D46BD">
      <w:pPr>
        <w:pStyle w:val="ConsPlusNonformat"/>
        <w:jc w:val="both"/>
      </w:pPr>
    </w:p>
    <w:p w:rsidR="005D46BD" w:rsidRDefault="005D46BD">
      <w:pPr>
        <w:pStyle w:val="ConsPlusNonformat"/>
        <w:jc w:val="both"/>
      </w:pPr>
      <w:r>
        <w:t xml:space="preserve">                          Общий статус реализации</w:t>
      </w:r>
    </w:p>
    <w:p w:rsidR="005D46BD" w:rsidRDefault="005D46BD">
      <w:pPr>
        <w:pStyle w:val="ConsPlusNormal"/>
        <w:jc w:val="both"/>
      </w:pPr>
    </w:p>
    <w:p w:rsidR="005D46BD" w:rsidRDefault="005D46BD">
      <w:pPr>
        <w:pStyle w:val="ConsPlusNormal"/>
        <w:sectPr w:rsidR="005D46B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6"/>
        <w:gridCol w:w="554"/>
        <w:gridCol w:w="737"/>
        <w:gridCol w:w="1125"/>
        <w:gridCol w:w="554"/>
        <w:gridCol w:w="737"/>
        <w:gridCol w:w="1343"/>
        <w:gridCol w:w="470"/>
        <w:gridCol w:w="680"/>
        <w:gridCol w:w="1531"/>
        <w:gridCol w:w="572"/>
        <w:gridCol w:w="1752"/>
      </w:tblGrid>
      <w:tr w:rsidR="005D46BD">
        <w:tc>
          <w:tcPr>
            <w:tcW w:w="2617" w:type="dxa"/>
            <w:gridSpan w:val="3"/>
          </w:tcPr>
          <w:p w:rsidR="005D46BD" w:rsidRDefault="005D46BD">
            <w:pPr>
              <w:pStyle w:val="ConsPlusNormal"/>
              <w:jc w:val="center"/>
            </w:pPr>
            <w:r>
              <w:t>Показатели</w:t>
            </w:r>
          </w:p>
        </w:tc>
        <w:tc>
          <w:tcPr>
            <w:tcW w:w="2416" w:type="dxa"/>
            <w:gridSpan w:val="3"/>
          </w:tcPr>
          <w:p w:rsidR="005D46BD" w:rsidRDefault="005D46BD">
            <w:pPr>
              <w:pStyle w:val="ConsPlusNormal"/>
              <w:jc w:val="center"/>
            </w:pPr>
            <w:r>
              <w:t>Результаты</w:t>
            </w:r>
          </w:p>
        </w:tc>
        <w:tc>
          <w:tcPr>
            <w:tcW w:w="2493" w:type="dxa"/>
            <w:gridSpan w:val="3"/>
          </w:tcPr>
          <w:p w:rsidR="005D46BD" w:rsidRDefault="005D46BD">
            <w:pPr>
              <w:pStyle w:val="ConsPlusNormal"/>
              <w:jc w:val="center"/>
            </w:pPr>
            <w:r>
              <w:t>Контрольные точки</w:t>
            </w:r>
          </w:p>
        </w:tc>
        <w:tc>
          <w:tcPr>
            <w:tcW w:w="3855" w:type="dxa"/>
            <w:gridSpan w:val="3"/>
          </w:tcPr>
          <w:p w:rsidR="005D46BD" w:rsidRDefault="005D46BD">
            <w:pPr>
              <w:pStyle w:val="ConsPlusNormal"/>
              <w:jc w:val="center"/>
            </w:pPr>
            <w:r>
              <w:t>Бюджет</w:t>
            </w:r>
          </w:p>
        </w:tc>
      </w:tr>
      <w:tr w:rsidR="005D46BD">
        <w:tc>
          <w:tcPr>
            <w:tcW w:w="1326" w:type="dxa"/>
          </w:tcPr>
          <w:p w:rsidR="005D46BD" w:rsidRDefault="005D46BD">
            <w:pPr>
              <w:pStyle w:val="ConsPlusNormal"/>
            </w:pPr>
          </w:p>
        </w:tc>
        <w:tc>
          <w:tcPr>
            <w:tcW w:w="554" w:type="dxa"/>
          </w:tcPr>
          <w:p w:rsidR="005D46BD" w:rsidRDefault="005D46BD">
            <w:pPr>
              <w:pStyle w:val="ConsPlusNormal"/>
            </w:pPr>
          </w:p>
        </w:tc>
        <w:tc>
          <w:tcPr>
            <w:tcW w:w="737" w:type="dxa"/>
          </w:tcPr>
          <w:p w:rsidR="005D46BD" w:rsidRDefault="005D46BD">
            <w:pPr>
              <w:pStyle w:val="ConsPlusNormal"/>
            </w:pPr>
          </w:p>
        </w:tc>
        <w:tc>
          <w:tcPr>
            <w:tcW w:w="1125" w:type="dxa"/>
          </w:tcPr>
          <w:p w:rsidR="005D46BD" w:rsidRDefault="005D46BD">
            <w:pPr>
              <w:pStyle w:val="ConsPlusNormal"/>
            </w:pPr>
          </w:p>
        </w:tc>
        <w:tc>
          <w:tcPr>
            <w:tcW w:w="554" w:type="dxa"/>
          </w:tcPr>
          <w:p w:rsidR="005D46BD" w:rsidRDefault="005D46BD">
            <w:pPr>
              <w:pStyle w:val="ConsPlusNormal"/>
            </w:pPr>
          </w:p>
        </w:tc>
        <w:tc>
          <w:tcPr>
            <w:tcW w:w="737" w:type="dxa"/>
          </w:tcPr>
          <w:p w:rsidR="005D46BD" w:rsidRDefault="005D46BD">
            <w:pPr>
              <w:pStyle w:val="ConsPlusNormal"/>
            </w:pPr>
          </w:p>
        </w:tc>
        <w:tc>
          <w:tcPr>
            <w:tcW w:w="1343" w:type="dxa"/>
          </w:tcPr>
          <w:p w:rsidR="005D46BD" w:rsidRDefault="005D46BD">
            <w:pPr>
              <w:pStyle w:val="ConsPlusNormal"/>
            </w:pPr>
          </w:p>
        </w:tc>
        <w:tc>
          <w:tcPr>
            <w:tcW w:w="470" w:type="dxa"/>
          </w:tcPr>
          <w:p w:rsidR="005D46BD" w:rsidRDefault="005D46BD">
            <w:pPr>
              <w:pStyle w:val="ConsPlusNormal"/>
            </w:pPr>
          </w:p>
        </w:tc>
        <w:tc>
          <w:tcPr>
            <w:tcW w:w="680" w:type="dxa"/>
          </w:tcPr>
          <w:p w:rsidR="005D46BD" w:rsidRDefault="005D46BD">
            <w:pPr>
              <w:pStyle w:val="ConsPlusNormal"/>
            </w:pPr>
          </w:p>
        </w:tc>
        <w:tc>
          <w:tcPr>
            <w:tcW w:w="1531" w:type="dxa"/>
          </w:tcPr>
          <w:p w:rsidR="005D46BD" w:rsidRDefault="005D46BD">
            <w:pPr>
              <w:pStyle w:val="ConsPlusNormal"/>
            </w:pPr>
          </w:p>
        </w:tc>
        <w:tc>
          <w:tcPr>
            <w:tcW w:w="572" w:type="dxa"/>
          </w:tcPr>
          <w:p w:rsidR="005D46BD" w:rsidRDefault="005D46BD">
            <w:pPr>
              <w:pStyle w:val="ConsPlusNormal"/>
            </w:pPr>
          </w:p>
        </w:tc>
        <w:tc>
          <w:tcPr>
            <w:tcW w:w="1752" w:type="dxa"/>
          </w:tcPr>
          <w:p w:rsidR="005D46BD" w:rsidRDefault="005D46BD">
            <w:pPr>
              <w:pStyle w:val="ConsPlusNormal"/>
            </w:pPr>
          </w:p>
        </w:tc>
      </w:tr>
      <w:tr w:rsidR="005D46BD">
        <w:tc>
          <w:tcPr>
            <w:tcW w:w="2617" w:type="dxa"/>
            <w:gridSpan w:val="3"/>
            <w:vMerge w:val="restart"/>
          </w:tcPr>
          <w:p w:rsidR="005D46BD" w:rsidRDefault="005D46BD">
            <w:pPr>
              <w:pStyle w:val="ConsPlusNormal"/>
              <w:jc w:val="center"/>
            </w:pPr>
            <w:r>
              <w:t>отсутствие отклонений</w:t>
            </w:r>
          </w:p>
        </w:tc>
        <w:tc>
          <w:tcPr>
            <w:tcW w:w="2416" w:type="dxa"/>
            <w:gridSpan w:val="3"/>
            <w:vMerge w:val="restart"/>
          </w:tcPr>
          <w:p w:rsidR="005D46BD" w:rsidRDefault="005D46BD">
            <w:pPr>
              <w:pStyle w:val="ConsPlusNormal"/>
              <w:jc w:val="center"/>
            </w:pPr>
            <w:r>
              <w:t>наличие отклонений</w:t>
            </w:r>
          </w:p>
        </w:tc>
        <w:tc>
          <w:tcPr>
            <w:tcW w:w="2493" w:type="dxa"/>
            <w:gridSpan w:val="3"/>
            <w:vMerge w:val="restart"/>
          </w:tcPr>
          <w:p w:rsidR="005D46BD" w:rsidRDefault="005D46BD">
            <w:pPr>
              <w:pStyle w:val="ConsPlusNormal"/>
              <w:jc w:val="center"/>
            </w:pPr>
            <w:r>
              <w:t>наличие отклонений</w:t>
            </w:r>
          </w:p>
        </w:tc>
        <w:tc>
          <w:tcPr>
            <w:tcW w:w="3855" w:type="dxa"/>
            <w:gridSpan w:val="3"/>
          </w:tcPr>
          <w:p w:rsidR="005D46BD" w:rsidRDefault="005D46BD">
            <w:pPr>
              <w:pStyle w:val="ConsPlusNormal"/>
              <w:jc w:val="center"/>
            </w:pPr>
            <w:r>
              <w:t>(кассовое исполнение)</w:t>
            </w:r>
          </w:p>
        </w:tc>
      </w:tr>
      <w:tr w:rsidR="005D46BD">
        <w:tc>
          <w:tcPr>
            <w:tcW w:w="0" w:type="auto"/>
            <w:gridSpan w:val="3"/>
            <w:vMerge/>
          </w:tcPr>
          <w:p w:rsidR="005D46BD" w:rsidRDefault="005D46BD">
            <w:pPr>
              <w:pStyle w:val="ConsPlusNormal"/>
            </w:pPr>
          </w:p>
        </w:tc>
        <w:tc>
          <w:tcPr>
            <w:tcW w:w="0" w:type="auto"/>
            <w:gridSpan w:val="3"/>
            <w:vMerge/>
          </w:tcPr>
          <w:p w:rsidR="005D46BD" w:rsidRDefault="005D46BD">
            <w:pPr>
              <w:pStyle w:val="ConsPlusNormal"/>
            </w:pPr>
          </w:p>
        </w:tc>
        <w:tc>
          <w:tcPr>
            <w:tcW w:w="0" w:type="auto"/>
            <w:gridSpan w:val="3"/>
            <w:vMerge/>
          </w:tcPr>
          <w:p w:rsidR="005D46BD" w:rsidRDefault="005D46BD">
            <w:pPr>
              <w:pStyle w:val="ConsPlusNormal"/>
            </w:pPr>
          </w:p>
        </w:tc>
        <w:tc>
          <w:tcPr>
            <w:tcW w:w="3855" w:type="dxa"/>
            <w:gridSpan w:val="3"/>
          </w:tcPr>
          <w:p w:rsidR="005D46BD" w:rsidRDefault="005D46BD">
            <w:pPr>
              <w:pStyle w:val="ConsPlusNormal"/>
              <w:jc w:val="center"/>
            </w:pPr>
            <w:r>
              <w:t>наличие критических отклонений</w:t>
            </w:r>
          </w:p>
        </w:tc>
      </w:tr>
    </w:tbl>
    <w:p w:rsidR="005D46BD" w:rsidRDefault="005D46BD">
      <w:pPr>
        <w:pStyle w:val="ConsPlusNormal"/>
        <w:sectPr w:rsidR="005D46BD">
          <w:pgSz w:w="16838" w:h="11905" w:orient="landscape"/>
          <w:pgMar w:top="1701" w:right="1134" w:bottom="850" w:left="1134" w:header="0" w:footer="0" w:gutter="0"/>
          <w:cols w:space="720"/>
          <w:titlePg/>
        </w:sectPr>
      </w:pPr>
    </w:p>
    <w:p w:rsidR="005D46BD" w:rsidRDefault="005D46BD">
      <w:pPr>
        <w:pStyle w:val="ConsPlusNormal"/>
        <w:jc w:val="both"/>
      </w:pPr>
    </w:p>
    <w:p w:rsidR="005D46BD" w:rsidRDefault="005D46BD">
      <w:pPr>
        <w:pStyle w:val="ConsPlusNonformat"/>
        <w:jc w:val="both"/>
      </w:pPr>
      <w:bookmarkStart w:id="29" w:name="P1478"/>
      <w:bookmarkEnd w:id="29"/>
      <w:r>
        <w:t xml:space="preserve">                             1. Ключевые риски</w:t>
      </w:r>
    </w:p>
    <w:p w:rsidR="005D46BD" w:rsidRDefault="005D46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91"/>
        <w:gridCol w:w="1757"/>
        <w:gridCol w:w="1701"/>
        <w:gridCol w:w="2098"/>
      </w:tblGrid>
      <w:tr w:rsidR="005D46BD">
        <w:tc>
          <w:tcPr>
            <w:tcW w:w="680" w:type="dxa"/>
          </w:tcPr>
          <w:p w:rsidR="005D46BD" w:rsidRDefault="005D46BD">
            <w:pPr>
              <w:pStyle w:val="ConsPlusNormal"/>
              <w:jc w:val="center"/>
            </w:pPr>
            <w:r>
              <w:t>N п/п</w:t>
            </w:r>
          </w:p>
        </w:tc>
        <w:tc>
          <w:tcPr>
            <w:tcW w:w="2891" w:type="dxa"/>
          </w:tcPr>
          <w:p w:rsidR="005D46BD" w:rsidRDefault="005D46BD">
            <w:pPr>
              <w:pStyle w:val="ConsPlusNormal"/>
              <w:jc w:val="center"/>
            </w:pPr>
            <w:r>
              <w:t>Наименование показателя или результата</w:t>
            </w:r>
          </w:p>
        </w:tc>
        <w:tc>
          <w:tcPr>
            <w:tcW w:w="1757" w:type="dxa"/>
          </w:tcPr>
          <w:p w:rsidR="005D46BD" w:rsidRDefault="005D46BD">
            <w:pPr>
              <w:pStyle w:val="ConsPlusNormal"/>
              <w:jc w:val="center"/>
            </w:pPr>
            <w:r>
              <w:t>Описание риска</w:t>
            </w:r>
          </w:p>
        </w:tc>
        <w:tc>
          <w:tcPr>
            <w:tcW w:w="1701" w:type="dxa"/>
          </w:tcPr>
          <w:p w:rsidR="005D46BD" w:rsidRDefault="005D46BD">
            <w:pPr>
              <w:pStyle w:val="ConsPlusNormal"/>
              <w:jc w:val="center"/>
            </w:pPr>
            <w:r>
              <w:t>Принятые меры</w:t>
            </w:r>
          </w:p>
        </w:tc>
        <w:tc>
          <w:tcPr>
            <w:tcW w:w="2098" w:type="dxa"/>
          </w:tcPr>
          <w:p w:rsidR="005D46BD" w:rsidRDefault="005D46BD">
            <w:pPr>
              <w:pStyle w:val="ConsPlusNormal"/>
              <w:jc w:val="center"/>
            </w:pPr>
            <w:r>
              <w:t>Дата фиксации риска</w:t>
            </w:r>
          </w:p>
        </w:tc>
      </w:tr>
      <w:tr w:rsidR="005D46BD">
        <w:tc>
          <w:tcPr>
            <w:tcW w:w="680" w:type="dxa"/>
          </w:tcPr>
          <w:p w:rsidR="005D46BD" w:rsidRDefault="005D46BD">
            <w:pPr>
              <w:pStyle w:val="ConsPlusNormal"/>
              <w:jc w:val="center"/>
            </w:pPr>
            <w:r>
              <w:t>1</w:t>
            </w:r>
          </w:p>
        </w:tc>
        <w:tc>
          <w:tcPr>
            <w:tcW w:w="2891" w:type="dxa"/>
          </w:tcPr>
          <w:p w:rsidR="005D46BD" w:rsidRDefault="005D46BD">
            <w:pPr>
              <w:pStyle w:val="ConsPlusNormal"/>
            </w:pPr>
          </w:p>
        </w:tc>
        <w:tc>
          <w:tcPr>
            <w:tcW w:w="1757" w:type="dxa"/>
          </w:tcPr>
          <w:p w:rsidR="005D46BD" w:rsidRDefault="005D46BD">
            <w:pPr>
              <w:pStyle w:val="ConsPlusNormal"/>
            </w:pPr>
          </w:p>
        </w:tc>
        <w:tc>
          <w:tcPr>
            <w:tcW w:w="1701" w:type="dxa"/>
          </w:tcPr>
          <w:p w:rsidR="005D46BD" w:rsidRDefault="005D46BD">
            <w:pPr>
              <w:pStyle w:val="ConsPlusNormal"/>
            </w:pPr>
          </w:p>
        </w:tc>
        <w:tc>
          <w:tcPr>
            <w:tcW w:w="2098" w:type="dxa"/>
          </w:tcPr>
          <w:p w:rsidR="005D46BD" w:rsidRDefault="005D46BD">
            <w:pPr>
              <w:pStyle w:val="ConsPlusNormal"/>
            </w:pPr>
          </w:p>
        </w:tc>
      </w:tr>
      <w:tr w:rsidR="005D46BD">
        <w:tc>
          <w:tcPr>
            <w:tcW w:w="680" w:type="dxa"/>
          </w:tcPr>
          <w:p w:rsidR="005D46BD" w:rsidRDefault="005D46BD">
            <w:pPr>
              <w:pStyle w:val="ConsPlusNormal"/>
              <w:jc w:val="center"/>
            </w:pPr>
            <w:r>
              <w:t>2</w:t>
            </w:r>
          </w:p>
        </w:tc>
        <w:tc>
          <w:tcPr>
            <w:tcW w:w="2891" w:type="dxa"/>
          </w:tcPr>
          <w:p w:rsidR="005D46BD" w:rsidRDefault="005D46BD">
            <w:pPr>
              <w:pStyle w:val="ConsPlusNormal"/>
            </w:pPr>
          </w:p>
        </w:tc>
        <w:tc>
          <w:tcPr>
            <w:tcW w:w="1757" w:type="dxa"/>
          </w:tcPr>
          <w:p w:rsidR="005D46BD" w:rsidRDefault="005D46BD">
            <w:pPr>
              <w:pStyle w:val="ConsPlusNormal"/>
            </w:pPr>
          </w:p>
        </w:tc>
        <w:tc>
          <w:tcPr>
            <w:tcW w:w="1701" w:type="dxa"/>
          </w:tcPr>
          <w:p w:rsidR="005D46BD" w:rsidRDefault="005D46BD">
            <w:pPr>
              <w:pStyle w:val="ConsPlusNormal"/>
            </w:pPr>
          </w:p>
        </w:tc>
        <w:tc>
          <w:tcPr>
            <w:tcW w:w="2098" w:type="dxa"/>
          </w:tcPr>
          <w:p w:rsidR="005D46BD" w:rsidRDefault="005D46BD">
            <w:pPr>
              <w:pStyle w:val="ConsPlusNormal"/>
            </w:pPr>
          </w:p>
        </w:tc>
      </w:tr>
      <w:tr w:rsidR="005D46BD">
        <w:tc>
          <w:tcPr>
            <w:tcW w:w="680" w:type="dxa"/>
          </w:tcPr>
          <w:p w:rsidR="005D46BD" w:rsidRDefault="005D46BD">
            <w:pPr>
              <w:pStyle w:val="ConsPlusNormal"/>
              <w:jc w:val="center"/>
            </w:pPr>
            <w:r>
              <w:t>3</w:t>
            </w:r>
          </w:p>
        </w:tc>
        <w:tc>
          <w:tcPr>
            <w:tcW w:w="2891" w:type="dxa"/>
          </w:tcPr>
          <w:p w:rsidR="005D46BD" w:rsidRDefault="005D46BD">
            <w:pPr>
              <w:pStyle w:val="ConsPlusNormal"/>
            </w:pPr>
          </w:p>
        </w:tc>
        <w:tc>
          <w:tcPr>
            <w:tcW w:w="1757" w:type="dxa"/>
          </w:tcPr>
          <w:p w:rsidR="005D46BD" w:rsidRDefault="005D46BD">
            <w:pPr>
              <w:pStyle w:val="ConsPlusNormal"/>
            </w:pPr>
          </w:p>
        </w:tc>
        <w:tc>
          <w:tcPr>
            <w:tcW w:w="1701" w:type="dxa"/>
          </w:tcPr>
          <w:p w:rsidR="005D46BD" w:rsidRDefault="005D46BD">
            <w:pPr>
              <w:pStyle w:val="ConsPlusNormal"/>
            </w:pPr>
          </w:p>
        </w:tc>
        <w:tc>
          <w:tcPr>
            <w:tcW w:w="2098" w:type="dxa"/>
          </w:tcPr>
          <w:p w:rsidR="005D46BD" w:rsidRDefault="005D46BD">
            <w:pPr>
              <w:pStyle w:val="ConsPlusNormal"/>
            </w:pPr>
          </w:p>
        </w:tc>
      </w:tr>
    </w:tbl>
    <w:p w:rsidR="005D46BD" w:rsidRDefault="005D46BD">
      <w:pPr>
        <w:pStyle w:val="ConsPlusNormal"/>
        <w:jc w:val="both"/>
      </w:pPr>
    </w:p>
    <w:p w:rsidR="005D46BD" w:rsidRDefault="005D46BD">
      <w:pPr>
        <w:pStyle w:val="ConsPlusNonformat"/>
        <w:jc w:val="both"/>
      </w:pPr>
      <w:r>
        <w:t xml:space="preserve">        2. Сведения о достижении показателей регионального проекта</w:t>
      </w:r>
    </w:p>
    <w:p w:rsidR="005D46BD" w:rsidRDefault="005D46BD">
      <w:pPr>
        <w:pStyle w:val="ConsPlusNormal"/>
        <w:jc w:val="both"/>
      </w:pPr>
    </w:p>
    <w:p w:rsidR="005D46BD" w:rsidRDefault="005D46BD">
      <w:pPr>
        <w:pStyle w:val="ConsPlusNormal"/>
        <w:sectPr w:rsidR="005D46B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
        <w:gridCol w:w="1757"/>
        <w:gridCol w:w="1077"/>
        <w:gridCol w:w="1134"/>
        <w:gridCol w:w="1020"/>
        <w:gridCol w:w="1247"/>
        <w:gridCol w:w="1361"/>
        <w:gridCol w:w="1191"/>
        <w:gridCol w:w="1134"/>
        <w:gridCol w:w="1304"/>
      </w:tblGrid>
      <w:tr w:rsidR="005D46BD">
        <w:tc>
          <w:tcPr>
            <w:tcW w:w="567" w:type="dxa"/>
            <w:vAlign w:val="center"/>
          </w:tcPr>
          <w:p w:rsidR="005D46BD" w:rsidRDefault="005D46BD">
            <w:pPr>
              <w:pStyle w:val="ConsPlusNormal"/>
              <w:jc w:val="center"/>
            </w:pPr>
            <w:r>
              <w:t>N п/п</w:t>
            </w:r>
          </w:p>
        </w:tc>
        <w:tc>
          <w:tcPr>
            <w:tcW w:w="850" w:type="dxa"/>
            <w:vAlign w:val="center"/>
          </w:tcPr>
          <w:p w:rsidR="005D46BD" w:rsidRDefault="005D46BD">
            <w:pPr>
              <w:pStyle w:val="ConsPlusNormal"/>
              <w:jc w:val="center"/>
            </w:pPr>
            <w:r>
              <w:t>Статус</w:t>
            </w:r>
          </w:p>
        </w:tc>
        <w:tc>
          <w:tcPr>
            <w:tcW w:w="1757" w:type="dxa"/>
            <w:vAlign w:val="center"/>
          </w:tcPr>
          <w:p w:rsidR="005D46BD" w:rsidRDefault="005D46BD">
            <w:pPr>
              <w:pStyle w:val="ConsPlusNormal"/>
              <w:jc w:val="center"/>
            </w:pPr>
            <w:r>
              <w:t>Показатели проекта</w:t>
            </w:r>
          </w:p>
        </w:tc>
        <w:tc>
          <w:tcPr>
            <w:tcW w:w="1077" w:type="dxa"/>
            <w:vAlign w:val="center"/>
          </w:tcPr>
          <w:p w:rsidR="005D46BD" w:rsidRDefault="005D46BD">
            <w:pPr>
              <w:pStyle w:val="ConsPlusNormal"/>
              <w:jc w:val="center"/>
            </w:pPr>
            <w:r>
              <w:t>Уровень показателя</w:t>
            </w:r>
          </w:p>
        </w:tc>
        <w:tc>
          <w:tcPr>
            <w:tcW w:w="1134" w:type="dxa"/>
            <w:vAlign w:val="center"/>
          </w:tcPr>
          <w:p w:rsidR="005D46BD" w:rsidRDefault="005D46BD">
            <w:pPr>
              <w:pStyle w:val="ConsPlusNormal"/>
              <w:jc w:val="center"/>
            </w:pPr>
            <w:r>
              <w:t xml:space="preserve">Единица измерения (по </w:t>
            </w:r>
            <w:hyperlink r:id="rId22">
              <w:r>
                <w:rPr>
                  <w:color w:val="0000FF"/>
                </w:rPr>
                <w:t>ОКЕИ</w:t>
              </w:r>
            </w:hyperlink>
            <w:r>
              <w:t>)</w:t>
            </w:r>
          </w:p>
        </w:tc>
        <w:tc>
          <w:tcPr>
            <w:tcW w:w="1020" w:type="dxa"/>
            <w:vAlign w:val="center"/>
          </w:tcPr>
          <w:p w:rsidR="005D46BD" w:rsidRDefault="005D46BD">
            <w:pPr>
              <w:pStyle w:val="ConsPlusNormal"/>
              <w:jc w:val="center"/>
            </w:pPr>
            <w:r>
              <w:t>Базовое значение</w:t>
            </w:r>
          </w:p>
        </w:tc>
        <w:tc>
          <w:tcPr>
            <w:tcW w:w="1247" w:type="dxa"/>
            <w:vAlign w:val="center"/>
          </w:tcPr>
          <w:p w:rsidR="005D46BD" w:rsidRDefault="005D46BD">
            <w:pPr>
              <w:pStyle w:val="ConsPlusNormal"/>
              <w:jc w:val="center"/>
            </w:pPr>
            <w:r>
              <w:t>Плановое значение на конец отчетного периода</w:t>
            </w:r>
          </w:p>
        </w:tc>
        <w:tc>
          <w:tcPr>
            <w:tcW w:w="1361" w:type="dxa"/>
            <w:vAlign w:val="center"/>
          </w:tcPr>
          <w:p w:rsidR="005D46BD" w:rsidRDefault="005D46BD">
            <w:pPr>
              <w:pStyle w:val="ConsPlusNormal"/>
              <w:jc w:val="center"/>
            </w:pPr>
            <w:r>
              <w:t>Фактическое значение на конец отчетного периода</w:t>
            </w:r>
          </w:p>
        </w:tc>
        <w:tc>
          <w:tcPr>
            <w:tcW w:w="1191" w:type="dxa"/>
            <w:vAlign w:val="center"/>
          </w:tcPr>
          <w:p w:rsidR="005D46BD" w:rsidRDefault="005D46BD">
            <w:pPr>
              <w:pStyle w:val="ConsPlusNormal"/>
              <w:jc w:val="center"/>
            </w:pPr>
            <w:r>
              <w:t>Информационная система (источник данных)</w:t>
            </w:r>
          </w:p>
        </w:tc>
        <w:tc>
          <w:tcPr>
            <w:tcW w:w="1134" w:type="dxa"/>
            <w:vAlign w:val="center"/>
          </w:tcPr>
          <w:p w:rsidR="005D46BD" w:rsidRDefault="005D46BD">
            <w:pPr>
              <w:pStyle w:val="ConsPlusNormal"/>
              <w:jc w:val="center"/>
            </w:pPr>
            <w:r>
              <w:t>Прогнозное значение на конец отчетного год</w:t>
            </w:r>
          </w:p>
        </w:tc>
        <w:tc>
          <w:tcPr>
            <w:tcW w:w="1304" w:type="dxa"/>
            <w:vAlign w:val="center"/>
          </w:tcPr>
          <w:p w:rsidR="005D46BD" w:rsidRDefault="005D46BD">
            <w:pPr>
              <w:pStyle w:val="ConsPlusNormal"/>
              <w:jc w:val="center"/>
            </w:pPr>
            <w:r>
              <w:t>Комментарий</w:t>
            </w:r>
          </w:p>
        </w:tc>
      </w:tr>
      <w:tr w:rsidR="005D46BD">
        <w:tc>
          <w:tcPr>
            <w:tcW w:w="567" w:type="dxa"/>
          </w:tcPr>
          <w:p w:rsidR="005D46BD" w:rsidRDefault="005D46BD">
            <w:pPr>
              <w:pStyle w:val="ConsPlusNormal"/>
              <w:jc w:val="center"/>
            </w:pPr>
            <w:r>
              <w:t>1</w:t>
            </w:r>
          </w:p>
        </w:tc>
        <w:tc>
          <w:tcPr>
            <w:tcW w:w="12075" w:type="dxa"/>
            <w:gridSpan w:val="10"/>
          </w:tcPr>
          <w:p w:rsidR="005D46BD" w:rsidRDefault="005D46BD">
            <w:pPr>
              <w:pStyle w:val="ConsPlusNormal"/>
            </w:pPr>
            <w:r>
              <w:t>Указывается наименование общественно значимого результата (далее - ОЗР) или "задача" и наименование ОЗР или задачи, не являющейся ОЗР (далее - задача)</w:t>
            </w:r>
          </w:p>
        </w:tc>
      </w:tr>
      <w:tr w:rsidR="005D46BD">
        <w:tc>
          <w:tcPr>
            <w:tcW w:w="567" w:type="dxa"/>
          </w:tcPr>
          <w:p w:rsidR="005D46BD" w:rsidRDefault="005D46BD">
            <w:pPr>
              <w:pStyle w:val="ConsPlusNormal"/>
              <w:jc w:val="center"/>
            </w:pPr>
            <w:r>
              <w:t>1.1</w:t>
            </w:r>
          </w:p>
        </w:tc>
        <w:tc>
          <w:tcPr>
            <w:tcW w:w="850" w:type="dxa"/>
          </w:tcPr>
          <w:p w:rsidR="005D46BD" w:rsidRDefault="005D46BD">
            <w:pPr>
              <w:pStyle w:val="ConsPlusNormal"/>
            </w:pPr>
          </w:p>
        </w:tc>
        <w:tc>
          <w:tcPr>
            <w:tcW w:w="1757" w:type="dxa"/>
          </w:tcPr>
          <w:p w:rsidR="005D46BD" w:rsidRDefault="005D46BD">
            <w:pPr>
              <w:pStyle w:val="ConsPlusNormal"/>
            </w:pPr>
            <w:r>
              <w:t>показатель ОЗР/задачи и признак возрастания или убывания показателя</w:t>
            </w:r>
          </w:p>
        </w:tc>
        <w:tc>
          <w:tcPr>
            <w:tcW w:w="1077" w:type="dxa"/>
          </w:tcPr>
          <w:p w:rsidR="005D46BD" w:rsidRDefault="005D46BD">
            <w:pPr>
              <w:pStyle w:val="ConsPlusNormal"/>
            </w:pPr>
          </w:p>
        </w:tc>
        <w:tc>
          <w:tcPr>
            <w:tcW w:w="1134" w:type="dxa"/>
          </w:tcPr>
          <w:p w:rsidR="005D46BD" w:rsidRDefault="005D46BD">
            <w:pPr>
              <w:pStyle w:val="ConsPlusNormal"/>
            </w:pPr>
          </w:p>
        </w:tc>
        <w:tc>
          <w:tcPr>
            <w:tcW w:w="1020" w:type="dxa"/>
          </w:tcPr>
          <w:p w:rsidR="005D46BD" w:rsidRDefault="005D46BD">
            <w:pPr>
              <w:pStyle w:val="ConsPlusNormal"/>
            </w:pPr>
          </w:p>
        </w:tc>
        <w:tc>
          <w:tcPr>
            <w:tcW w:w="1247" w:type="dxa"/>
          </w:tcPr>
          <w:p w:rsidR="005D46BD" w:rsidRDefault="005D46BD">
            <w:pPr>
              <w:pStyle w:val="ConsPlusNormal"/>
            </w:pPr>
          </w:p>
        </w:tc>
        <w:tc>
          <w:tcPr>
            <w:tcW w:w="1361" w:type="dxa"/>
          </w:tcPr>
          <w:p w:rsidR="005D46BD" w:rsidRDefault="005D46BD">
            <w:pPr>
              <w:pStyle w:val="ConsPlusNormal"/>
            </w:pPr>
          </w:p>
        </w:tc>
        <w:tc>
          <w:tcPr>
            <w:tcW w:w="1191" w:type="dxa"/>
          </w:tcPr>
          <w:p w:rsidR="005D46BD" w:rsidRDefault="005D46BD">
            <w:pPr>
              <w:pStyle w:val="ConsPlusNormal"/>
            </w:pPr>
          </w:p>
        </w:tc>
        <w:tc>
          <w:tcPr>
            <w:tcW w:w="1134" w:type="dxa"/>
          </w:tcPr>
          <w:p w:rsidR="005D46BD" w:rsidRDefault="005D46BD">
            <w:pPr>
              <w:pStyle w:val="ConsPlusNormal"/>
            </w:pPr>
          </w:p>
        </w:tc>
        <w:tc>
          <w:tcPr>
            <w:tcW w:w="1304" w:type="dxa"/>
          </w:tcPr>
          <w:p w:rsidR="005D46BD" w:rsidRDefault="005D46BD">
            <w:pPr>
              <w:pStyle w:val="ConsPlusNormal"/>
            </w:pPr>
          </w:p>
        </w:tc>
      </w:tr>
    </w:tbl>
    <w:p w:rsidR="005D46BD" w:rsidRDefault="005D46BD">
      <w:pPr>
        <w:pStyle w:val="ConsPlusNormal"/>
        <w:jc w:val="both"/>
      </w:pPr>
    </w:p>
    <w:p w:rsidR="005D46BD" w:rsidRDefault="005D46BD">
      <w:pPr>
        <w:pStyle w:val="ConsPlusNonformat"/>
        <w:jc w:val="both"/>
      </w:pPr>
      <w:bookmarkStart w:id="30" w:name="P1528"/>
      <w:bookmarkEnd w:id="30"/>
      <w:r>
        <w:t xml:space="preserve">          3. Сведения об исполнении помесячного плана достижения</w:t>
      </w:r>
    </w:p>
    <w:p w:rsidR="005D46BD" w:rsidRDefault="005D46BD">
      <w:pPr>
        <w:pStyle w:val="ConsPlusNonformat"/>
        <w:jc w:val="both"/>
      </w:pPr>
      <w:r>
        <w:t xml:space="preserve">              показателей регионального проекта в _____ году</w:t>
      </w:r>
    </w:p>
    <w:p w:rsidR="005D46BD" w:rsidRDefault="005D46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1757"/>
        <w:gridCol w:w="1247"/>
        <w:gridCol w:w="1191"/>
        <w:gridCol w:w="622"/>
        <w:gridCol w:w="622"/>
        <w:gridCol w:w="680"/>
        <w:gridCol w:w="622"/>
        <w:gridCol w:w="622"/>
        <w:gridCol w:w="622"/>
        <w:gridCol w:w="622"/>
        <w:gridCol w:w="622"/>
        <w:gridCol w:w="622"/>
        <w:gridCol w:w="622"/>
        <w:gridCol w:w="680"/>
        <w:gridCol w:w="1304"/>
      </w:tblGrid>
      <w:tr w:rsidR="005D46BD">
        <w:tc>
          <w:tcPr>
            <w:tcW w:w="619" w:type="dxa"/>
            <w:vMerge w:val="restart"/>
            <w:vAlign w:val="center"/>
          </w:tcPr>
          <w:p w:rsidR="005D46BD" w:rsidRDefault="005D46BD">
            <w:pPr>
              <w:pStyle w:val="ConsPlusNormal"/>
              <w:jc w:val="center"/>
            </w:pPr>
            <w:r>
              <w:t>N п/п</w:t>
            </w:r>
          </w:p>
        </w:tc>
        <w:tc>
          <w:tcPr>
            <w:tcW w:w="1757" w:type="dxa"/>
            <w:vMerge w:val="restart"/>
            <w:vAlign w:val="center"/>
          </w:tcPr>
          <w:p w:rsidR="005D46BD" w:rsidRDefault="005D46BD">
            <w:pPr>
              <w:pStyle w:val="ConsPlusNormal"/>
              <w:jc w:val="center"/>
            </w:pPr>
            <w:r>
              <w:t>Показатели проекта</w:t>
            </w:r>
          </w:p>
        </w:tc>
        <w:tc>
          <w:tcPr>
            <w:tcW w:w="1247" w:type="dxa"/>
            <w:vMerge w:val="restart"/>
            <w:vAlign w:val="center"/>
          </w:tcPr>
          <w:p w:rsidR="005D46BD" w:rsidRDefault="005D46BD">
            <w:pPr>
              <w:pStyle w:val="ConsPlusNormal"/>
              <w:jc w:val="center"/>
            </w:pPr>
            <w:r>
              <w:t>Уровень показателя</w:t>
            </w:r>
          </w:p>
        </w:tc>
        <w:tc>
          <w:tcPr>
            <w:tcW w:w="1191" w:type="dxa"/>
            <w:vMerge w:val="restart"/>
            <w:vAlign w:val="center"/>
          </w:tcPr>
          <w:p w:rsidR="005D46BD" w:rsidRDefault="005D46BD">
            <w:pPr>
              <w:pStyle w:val="ConsPlusNormal"/>
              <w:jc w:val="center"/>
            </w:pPr>
            <w:r>
              <w:t xml:space="preserve">Единица измерения (по </w:t>
            </w:r>
            <w:hyperlink r:id="rId23">
              <w:r>
                <w:rPr>
                  <w:color w:val="0000FF"/>
                </w:rPr>
                <w:t>ОКЕИ</w:t>
              </w:r>
            </w:hyperlink>
            <w:r>
              <w:t>)</w:t>
            </w:r>
          </w:p>
        </w:tc>
        <w:tc>
          <w:tcPr>
            <w:tcW w:w="6958" w:type="dxa"/>
            <w:gridSpan w:val="11"/>
            <w:vAlign w:val="center"/>
          </w:tcPr>
          <w:p w:rsidR="005D46BD" w:rsidRDefault="005D46BD">
            <w:pPr>
              <w:pStyle w:val="ConsPlusNormal"/>
              <w:jc w:val="center"/>
            </w:pPr>
            <w:r>
              <w:t xml:space="preserve">Значения по месяцам </w:t>
            </w:r>
            <w:hyperlink w:anchor="P1849">
              <w:r>
                <w:rPr>
                  <w:color w:val="0000FF"/>
                </w:rPr>
                <w:t>&lt;2&gt;</w:t>
              </w:r>
            </w:hyperlink>
          </w:p>
        </w:tc>
        <w:tc>
          <w:tcPr>
            <w:tcW w:w="1304" w:type="dxa"/>
            <w:vMerge w:val="restart"/>
            <w:vAlign w:val="center"/>
          </w:tcPr>
          <w:p w:rsidR="005D46BD" w:rsidRDefault="005D46BD">
            <w:pPr>
              <w:pStyle w:val="ConsPlusNormal"/>
              <w:jc w:val="center"/>
            </w:pPr>
            <w:r>
              <w:t>На конец года</w:t>
            </w:r>
          </w:p>
        </w:tc>
      </w:tr>
      <w:tr w:rsidR="005D46BD">
        <w:tc>
          <w:tcPr>
            <w:tcW w:w="0" w:type="auto"/>
            <w:vMerge/>
          </w:tcPr>
          <w:p w:rsidR="005D46BD" w:rsidRDefault="005D46BD">
            <w:pPr>
              <w:pStyle w:val="ConsPlusNormal"/>
            </w:pPr>
          </w:p>
        </w:tc>
        <w:tc>
          <w:tcPr>
            <w:tcW w:w="0" w:type="auto"/>
            <w:vMerge/>
          </w:tcPr>
          <w:p w:rsidR="005D46BD" w:rsidRDefault="005D46BD">
            <w:pPr>
              <w:pStyle w:val="ConsPlusNormal"/>
            </w:pPr>
          </w:p>
        </w:tc>
        <w:tc>
          <w:tcPr>
            <w:tcW w:w="0" w:type="auto"/>
            <w:vMerge/>
          </w:tcPr>
          <w:p w:rsidR="005D46BD" w:rsidRDefault="005D46BD">
            <w:pPr>
              <w:pStyle w:val="ConsPlusNormal"/>
            </w:pPr>
          </w:p>
        </w:tc>
        <w:tc>
          <w:tcPr>
            <w:tcW w:w="0" w:type="auto"/>
            <w:vMerge/>
          </w:tcPr>
          <w:p w:rsidR="005D46BD" w:rsidRDefault="005D46BD">
            <w:pPr>
              <w:pStyle w:val="ConsPlusNormal"/>
            </w:pPr>
          </w:p>
        </w:tc>
        <w:tc>
          <w:tcPr>
            <w:tcW w:w="622" w:type="dxa"/>
            <w:vAlign w:val="center"/>
          </w:tcPr>
          <w:p w:rsidR="005D46BD" w:rsidRDefault="005D46BD">
            <w:pPr>
              <w:pStyle w:val="ConsPlusNormal"/>
              <w:jc w:val="center"/>
            </w:pPr>
            <w:r>
              <w:t>янв</w:t>
            </w:r>
          </w:p>
        </w:tc>
        <w:tc>
          <w:tcPr>
            <w:tcW w:w="622" w:type="dxa"/>
            <w:vAlign w:val="center"/>
          </w:tcPr>
          <w:p w:rsidR="005D46BD" w:rsidRDefault="005D46BD">
            <w:pPr>
              <w:pStyle w:val="ConsPlusNormal"/>
              <w:jc w:val="center"/>
            </w:pPr>
            <w:r>
              <w:t>фев</w:t>
            </w:r>
          </w:p>
        </w:tc>
        <w:tc>
          <w:tcPr>
            <w:tcW w:w="680" w:type="dxa"/>
            <w:vAlign w:val="center"/>
          </w:tcPr>
          <w:p w:rsidR="005D46BD" w:rsidRDefault="005D46BD">
            <w:pPr>
              <w:pStyle w:val="ConsPlusNormal"/>
              <w:jc w:val="center"/>
            </w:pPr>
            <w:r>
              <w:t>март</w:t>
            </w:r>
          </w:p>
        </w:tc>
        <w:tc>
          <w:tcPr>
            <w:tcW w:w="622" w:type="dxa"/>
            <w:vAlign w:val="center"/>
          </w:tcPr>
          <w:p w:rsidR="005D46BD" w:rsidRDefault="005D46BD">
            <w:pPr>
              <w:pStyle w:val="ConsPlusNormal"/>
              <w:jc w:val="center"/>
            </w:pPr>
            <w:r>
              <w:t>апр</w:t>
            </w:r>
          </w:p>
        </w:tc>
        <w:tc>
          <w:tcPr>
            <w:tcW w:w="622" w:type="dxa"/>
            <w:vAlign w:val="center"/>
          </w:tcPr>
          <w:p w:rsidR="005D46BD" w:rsidRDefault="005D46BD">
            <w:pPr>
              <w:pStyle w:val="ConsPlusNormal"/>
              <w:jc w:val="center"/>
            </w:pPr>
            <w:r>
              <w:t>май</w:t>
            </w:r>
          </w:p>
        </w:tc>
        <w:tc>
          <w:tcPr>
            <w:tcW w:w="622" w:type="dxa"/>
            <w:vAlign w:val="center"/>
          </w:tcPr>
          <w:p w:rsidR="005D46BD" w:rsidRDefault="005D46BD">
            <w:pPr>
              <w:pStyle w:val="ConsPlusNormal"/>
              <w:jc w:val="center"/>
            </w:pPr>
            <w:r>
              <w:t>июн</w:t>
            </w:r>
          </w:p>
        </w:tc>
        <w:tc>
          <w:tcPr>
            <w:tcW w:w="622" w:type="dxa"/>
            <w:vAlign w:val="center"/>
          </w:tcPr>
          <w:p w:rsidR="005D46BD" w:rsidRDefault="005D46BD">
            <w:pPr>
              <w:pStyle w:val="ConsPlusNormal"/>
              <w:jc w:val="center"/>
            </w:pPr>
            <w:r>
              <w:t>июл</w:t>
            </w:r>
          </w:p>
        </w:tc>
        <w:tc>
          <w:tcPr>
            <w:tcW w:w="622" w:type="dxa"/>
            <w:vAlign w:val="center"/>
          </w:tcPr>
          <w:p w:rsidR="005D46BD" w:rsidRDefault="005D46BD">
            <w:pPr>
              <w:pStyle w:val="ConsPlusNormal"/>
              <w:jc w:val="center"/>
            </w:pPr>
            <w:r>
              <w:t>авг</w:t>
            </w:r>
          </w:p>
        </w:tc>
        <w:tc>
          <w:tcPr>
            <w:tcW w:w="622" w:type="dxa"/>
            <w:vAlign w:val="center"/>
          </w:tcPr>
          <w:p w:rsidR="005D46BD" w:rsidRDefault="005D46BD">
            <w:pPr>
              <w:pStyle w:val="ConsPlusNormal"/>
              <w:jc w:val="center"/>
            </w:pPr>
            <w:r>
              <w:t>сент</w:t>
            </w:r>
          </w:p>
        </w:tc>
        <w:tc>
          <w:tcPr>
            <w:tcW w:w="622" w:type="dxa"/>
            <w:vAlign w:val="center"/>
          </w:tcPr>
          <w:p w:rsidR="005D46BD" w:rsidRDefault="005D46BD">
            <w:pPr>
              <w:pStyle w:val="ConsPlusNormal"/>
              <w:jc w:val="center"/>
            </w:pPr>
            <w:r>
              <w:t>окт</w:t>
            </w:r>
          </w:p>
        </w:tc>
        <w:tc>
          <w:tcPr>
            <w:tcW w:w="680" w:type="dxa"/>
            <w:vAlign w:val="center"/>
          </w:tcPr>
          <w:p w:rsidR="005D46BD" w:rsidRDefault="005D46BD">
            <w:pPr>
              <w:pStyle w:val="ConsPlusNormal"/>
              <w:jc w:val="center"/>
            </w:pPr>
            <w:r>
              <w:t>нояб</w:t>
            </w:r>
          </w:p>
        </w:tc>
        <w:tc>
          <w:tcPr>
            <w:tcW w:w="0" w:type="auto"/>
            <w:vMerge/>
          </w:tcPr>
          <w:p w:rsidR="005D46BD" w:rsidRDefault="005D46BD">
            <w:pPr>
              <w:pStyle w:val="ConsPlusNormal"/>
            </w:pPr>
          </w:p>
        </w:tc>
      </w:tr>
      <w:tr w:rsidR="005D46BD">
        <w:tc>
          <w:tcPr>
            <w:tcW w:w="619" w:type="dxa"/>
          </w:tcPr>
          <w:p w:rsidR="005D46BD" w:rsidRDefault="005D46BD">
            <w:pPr>
              <w:pStyle w:val="ConsPlusNormal"/>
            </w:pPr>
            <w:r>
              <w:t>1</w:t>
            </w:r>
          </w:p>
        </w:tc>
        <w:tc>
          <w:tcPr>
            <w:tcW w:w="12457" w:type="dxa"/>
            <w:gridSpan w:val="15"/>
          </w:tcPr>
          <w:p w:rsidR="005D46BD" w:rsidRDefault="005D46BD">
            <w:pPr>
              <w:pStyle w:val="ConsPlusNormal"/>
            </w:pPr>
            <w:r>
              <w:t>Указывается "ОЗР" или "задача" и наименование ОЗР или задачи</w:t>
            </w:r>
          </w:p>
        </w:tc>
      </w:tr>
      <w:tr w:rsidR="005D46BD">
        <w:tc>
          <w:tcPr>
            <w:tcW w:w="619" w:type="dxa"/>
            <w:vMerge w:val="restart"/>
          </w:tcPr>
          <w:p w:rsidR="005D46BD" w:rsidRDefault="005D46BD">
            <w:pPr>
              <w:pStyle w:val="ConsPlusNormal"/>
            </w:pPr>
            <w:r>
              <w:t>1.1</w:t>
            </w:r>
          </w:p>
        </w:tc>
        <w:tc>
          <w:tcPr>
            <w:tcW w:w="12457" w:type="dxa"/>
            <w:gridSpan w:val="15"/>
          </w:tcPr>
          <w:p w:rsidR="005D46BD" w:rsidRDefault="005D46BD">
            <w:pPr>
              <w:pStyle w:val="ConsPlusNormal"/>
            </w:pPr>
            <w:r>
              <w:t>Показатель ОЗР/задачи и признак возрастания или убывания показателя</w:t>
            </w:r>
          </w:p>
        </w:tc>
      </w:tr>
      <w:tr w:rsidR="005D46BD">
        <w:tc>
          <w:tcPr>
            <w:tcW w:w="0" w:type="auto"/>
            <w:vMerge/>
          </w:tcPr>
          <w:p w:rsidR="005D46BD" w:rsidRDefault="005D46BD">
            <w:pPr>
              <w:pStyle w:val="ConsPlusNormal"/>
            </w:pPr>
          </w:p>
        </w:tc>
        <w:tc>
          <w:tcPr>
            <w:tcW w:w="1757" w:type="dxa"/>
          </w:tcPr>
          <w:p w:rsidR="005D46BD" w:rsidRDefault="005D46BD">
            <w:pPr>
              <w:pStyle w:val="ConsPlusNormal"/>
            </w:pPr>
            <w:r>
              <w:t>План</w:t>
            </w:r>
          </w:p>
        </w:tc>
        <w:tc>
          <w:tcPr>
            <w:tcW w:w="1247" w:type="dxa"/>
            <w:vMerge w:val="restart"/>
          </w:tcPr>
          <w:p w:rsidR="005D46BD" w:rsidRDefault="005D46BD">
            <w:pPr>
              <w:pStyle w:val="ConsPlusNormal"/>
            </w:pPr>
          </w:p>
        </w:tc>
        <w:tc>
          <w:tcPr>
            <w:tcW w:w="1191" w:type="dxa"/>
            <w:vMerge w:val="restart"/>
          </w:tcPr>
          <w:p w:rsidR="005D46BD" w:rsidRDefault="005D46BD">
            <w:pPr>
              <w:pStyle w:val="ConsPlusNormal"/>
            </w:pPr>
          </w:p>
        </w:tc>
        <w:tc>
          <w:tcPr>
            <w:tcW w:w="622" w:type="dxa"/>
          </w:tcPr>
          <w:p w:rsidR="005D46BD" w:rsidRDefault="005D46BD">
            <w:pPr>
              <w:pStyle w:val="ConsPlusNormal"/>
            </w:pPr>
          </w:p>
        </w:tc>
        <w:tc>
          <w:tcPr>
            <w:tcW w:w="622" w:type="dxa"/>
          </w:tcPr>
          <w:p w:rsidR="005D46BD" w:rsidRDefault="005D46BD">
            <w:pPr>
              <w:pStyle w:val="ConsPlusNormal"/>
            </w:pPr>
          </w:p>
        </w:tc>
        <w:tc>
          <w:tcPr>
            <w:tcW w:w="680" w:type="dxa"/>
          </w:tcPr>
          <w:p w:rsidR="005D46BD" w:rsidRDefault="005D46BD">
            <w:pPr>
              <w:pStyle w:val="ConsPlusNormal"/>
            </w:pPr>
          </w:p>
        </w:tc>
        <w:tc>
          <w:tcPr>
            <w:tcW w:w="622" w:type="dxa"/>
          </w:tcPr>
          <w:p w:rsidR="005D46BD" w:rsidRDefault="005D46BD">
            <w:pPr>
              <w:pStyle w:val="ConsPlusNormal"/>
            </w:pPr>
          </w:p>
        </w:tc>
        <w:tc>
          <w:tcPr>
            <w:tcW w:w="622" w:type="dxa"/>
          </w:tcPr>
          <w:p w:rsidR="005D46BD" w:rsidRDefault="005D46BD">
            <w:pPr>
              <w:pStyle w:val="ConsPlusNormal"/>
            </w:pPr>
          </w:p>
        </w:tc>
        <w:tc>
          <w:tcPr>
            <w:tcW w:w="622" w:type="dxa"/>
          </w:tcPr>
          <w:p w:rsidR="005D46BD" w:rsidRDefault="005D46BD">
            <w:pPr>
              <w:pStyle w:val="ConsPlusNormal"/>
            </w:pPr>
          </w:p>
        </w:tc>
        <w:tc>
          <w:tcPr>
            <w:tcW w:w="622" w:type="dxa"/>
          </w:tcPr>
          <w:p w:rsidR="005D46BD" w:rsidRDefault="005D46BD">
            <w:pPr>
              <w:pStyle w:val="ConsPlusNormal"/>
            </w:pPr>
          </w:p>
        </w:tc>
        <w:tc>
          <w:tcPr>
            <w:tcW w:w="622" w:type="dxa"/>
          </w:tcPr>
          <w:p w:rsidR="005D46BD" w:rsidRDefault="005D46BD">
            <w:pPr>
              <w:pStyle w:val="ConsPlusNormal"/>
            </w:pPr>
          </w:p>
        </w:tc>
        <w:tc>
          <w:tcPr>
            <w:tcW w:w="622" w:type="dxa"/>
          </w:tcPr>
          <w:p w:rsidR="005D46BD" w:rsidRDefault="005D46BD">
            <w:pPr>
              <w:pStyle w:val="ConsPlusNormal"/>
            </w:pPr>
          </w:p>
        </w:tc>
        <w:tc>
          <w:tcPr>
            <w:tcW w:w="622" w:type="dxa"/>
          </w:tcPr>
          <w:p w:rsidR="005D46BD" w:rsidRDefault="005D46BD">
            <w:pPr>
              <w:pStyle w:val="ConsPlusNormal"/>
            </w:pPr>
          </w:p>
        </w:tc>
        <w:tc>
          <w:tcPr>
            <w:tcW w:w="680" w:type="dxa"/>
          </w:tcPr>
          <w:p w:rsidR="005D46BD" w:rsidRDefault="005D46BD">
            <w:pPr>
              <w:pStyle w:val="ConsPlusNormal"/>
            </w:pPr>
          </w:p>
        </w:tc>
        <w:tc>
          <w:tcPr>
            <w:tcW w:w="1304" w:type="dxa"/>
          </w:tcPr>
          <w:p w:rsidR="005D46BD" w:rsidRDefault="005D46BD">
            <w:pPr>
              <w:pStyle w:val="ConsPlusNormal"/>
            </w:pPr>
          </w:p>
        </w:tc>
      </w:tr>
      <w:tr w:rsidR="005D46BD">
        <w:tc>
          <w:tcPr>
            <w:tcW w:w="0" w:type="auto"/>
            <w:vMerge/>
          </w:tcPr>
          <w:p w:rsidR="005D46BD" w:rsidRDefault="005D46BD">
            <w:pPr>
              <w:pStyle w:val="ConsPlusNormal"/>
            </w:pPr>
          </w:p>
        </w:tc>
        <w:tc>
          <w:tcPr>
            <w:tcW w:w="1757" w:type="dxa"/>
          </w:tcPr>
          <w:p w:rsidR="005D46BD" w:rsidRDefault="005D46BD">
            <w:pPr>
              <w:pStyle w:val="ConsPlusNormal"/>
            </w:pPr>
            <w:r>
              <w:t>Факт/прогноз</w:t>
            </w:r>
          </w:p>
        </w:tc>
        <w:tc>
          <w:tcPr>
            <w:tcW w:w="0" w:type="auto"/>
            <w:vMerge/>
          </w:tcPr>
          <w:p w:rsidR="005D46BD" w:rsidRDefault="005D46BD">
            <w:pPr>
              <w:pStyle w:val="ConsPlusNormal"/>
            </w:pPr>
          </w:p>
        </w:tc>
        <w:tc>
          <w:tcPr>
            <w:tcW w:w="0" w:type="auto"/>
            <w:vMerge/>
          </w:tcPr>
          <w:p w:rsidR="005D46BD" w:rsidRDefault="005D46BD">
            <w:pPr>
              <w:pStyle w:val="ConsPlusNormal"/>
            </w:pPr>
          </w:p>
        </w:tc>
        <w:tc>
          <w:tcPr>
            <w:tcW w:w="622" w:type="dxa"/>
          </w:tcPr>
          <w:p w:rsidR="005D46BD" w:rsidRDefault="005D46BD">
            <w:pPr>
              <w:pStyle w:val="ConsPlusNormal"/>
            </w:pPr>
          </w:p>
        </w:tc>
        <w:tc>
          <w:tcPr>
            <w:tcW w:w="622" w:type="dxa"/>
          </w:tcPr>
          <w:p w:rsidR="005D46BD" w:rsidRDefault="005D46BD">
            <w:pPr>
              <w:pStyle w:val="ConsPlusNormal"/>
            </w:pPr>
          </w:p>
        </w:tc>
        <w:tc>
          <w:tcPr>
            <w:tcW w:w="680" w:type="dxa"/>
          </w:tcPr>
          <w:p w:rsidR="005D46BD" w:rsidRDefault="005D46BD">
            <w:pPr>
              <w:pStyle w:val="ConsPlusNormal"/>
            </w:pPr>
          </w:p>
        </w:tc>
        <w:tc>
          <w:tcPr>
            <w:tcW w:w="622" w:type="dxa"/>
          </w:tcPr>
          <w:p w:rsidR="005D46BD" w:rsidRDefault="005D46BD">
            <w:pPr>
              <w:pStyle w:val="ConsPlusNormal"/>
            </w:pPr>
          </w:p>
        </w:tc>
        <w:tc>
          <w:tcPr>
            <w:tcW w:w="622" w:type="dxa"/>
          </w:tcPr>
          <w:p w:rsidR="005D46BD" w:rsidRDefault="005D46BD">
            <w:pPr>
              <w:pStyle w:val="ConsPlusNormal"/>
            </w:pPr>
          </w:p>
        </w:tc>
        <w:tc>
          <w:tcPr>
            <w:tcW w:w="622" w:type="dxa"/>
          </w:tcPr>
          <w:p w:rsidR="005D46BD" w:rsidRDefault="005D46BD">
            <w:pPr>
              <w:pStyle w:val="ConsPlusNormal"/>
            </w:pPr>
          </w:p>
        </w:tc>
        <w:tc>
          <w:tcPr>
            <w:tcW w:w="622" w:type="dxa"/>
          </w:tcPr>
          <w:p w:rsidR="005D46BD" w:rsidRDefault="005D46BD">
            <w:pPr>
              <w:pStyle w:val="ConsPlusNormal"/>
            </w:pPr>
          </w:p>
        </w:tc>
        <w:tc>
          <w:tcPr>
            <w:tcW w:w="622" w:type="dxa"/>
          </w:tcPr>
          <w:p w:rsidR="005D46BD" w:rsidRDefault="005D46BD">
            <w:pPr>
              <w:pStyle w:val="ConsPlusNormal"/>
            </w:pPr>
          </w:p>
        </w:tc>
        <w:tc>
          <w:tcPr>
            <w:tcW w:w="622" w:type="dxa"/>
          </w:tcPr>
          <w:p w:rsidR="005D46BD" w:rsidRDefault="005D46BD">
            <w:pPr>
              <w:pStyle w:val="ConsPlusNormal"/>
            </w:pPr>
          </w:p>
        </w:tc>
        <w:tc>
          <w:tcPr>
            <w:tcW w:w="622" w:type="dxa"/>
          </w:tcPr>
          <w:p w:rsidR="005D46BD" w:rsidRDefault="005D46BD">
            <w:pPr>
              <w:pStyle w:val="ConsPlusNormal"/>
            </w:pPr>
          </w:p>
        </w:tc>
        <w:tc>
          <w:tcPr>
            <w:tcW w:w="680" w:type="dxa"/>
          </w:tcPr>
          <w:p w:rsidR="005D46BD" w:rsidRDefault="005D46BD">
            <w:pPr>
              <w:pStyle w:val="ConsPlusNormal"/>
            </w:pPr>
          </w:p>
        </w:tc>
        <w:tc>
          <w:tcPr>
            <w:tcW w:w="1304" w:type="dxa"/>
          </w:tcPr>
          <w:p w:rsidR="005D46BD" w:rsidRDefault="005D46BD">
            <w:pPr>
              <w:pStyle w:val="ConsPlusNormal"/>
            </w:pPr>
          </w:p>
        </w:tc>
      </w:tr>
    </w:tbl>
    <w:p w:rsidR="005D46BD" w:rsidRDefault="005D46BD">
      <w:pPr>
        <w:pStyle w:val="ConsPlusNormal"/>
        <w:jc w:val="both"/>
      </w:pPr>
    </w:p>
    <w:p w:rsidR="005D46BD" w:rsidRDefault="005D46BD">
      <w:pPr>
        <w:pStyle w:val="ConsPlusNonformat"/>
        <w:jc w:val="both"/>
      </w:pPr>
      <w:r>
        <w:t xml:space="preserve">         4. Сведения о достижении результатов и контрольных точек</w:t>
      </w:r>
    </w:p>
    <w:p w:rsidR="005D46BD" w:rsidRDefault="005D46BD">
      <w:pPr>
        <w:pStyle w:val="ConsPlusNonformat"/>
        <w:jc w:val="both"/>
      </w:pPr>
      <w:r>
        <w:t xml:space="preserve">                           регионального проекта</w:t>
      </w:r>
    </w:p>
    <w:p w:rsidR="005D46BD" w:rsidRDefault="005D46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94"/>
        <w:gridCol w:w="1814"/>
        <w:gridCol w:w="1077"/>
        <w:gridCol w:w="907"/>
        <w:gridCol w:w="1077"/>
        <w:gridCol w:w="1247"/>
        <w:gridCol w:w="964"/>
        <w:gridCol w:w="707"/>
        <w:gridCol w:w="708"/>
        <w:gridCol w:w="737"/>
        <w:gridCol w:w="1077"/>
        <w:gridCol w:w="1020"/>
        <w:gridCol w:w="1077"/>
        <w:gridCol w:w="1134"/>
        <w:gridCol w:w="1077"/>
      </w:tblGrid>
      <w:tr w:rsidR="005D46BD">
        <w:tc>
          <w:tcPr>
            <w:tcW w:w="624" w:type="dxa"/>
            <w:vMerge w:val="restart"/>
            <w:vAlign w:val="center"/>
          </w:tcPr>
          <w:p w:rsidR="005D46BD" w:rsidRDefault="005D46BD">
            <w:pPr>
              <w:pStyle w:val="ConsPlusNormal"/>
              <w:jc w:val="center"/>
            </w:pPr>
            <w:r>
              <w:t>N п/п</w:t>
            </w:r>
          </w:p>
        </w:tc>
        <w:tc>
          <w:tcPr>
            <w:tcW w:w="794" w:type="dxa"/>
            <w:vMerge w:val="restart"/>
            <w:vAlign w:val="center"/>
          </w:tcPr>
          <w:p w:rsidR="005D46BD" w:rsidRDefault="005D46BD">
            <w:pPr>
              <w:pStyle w:val="ConsPlusNormal"/>
              <w:jc w:val="center"/>
            </w:pPr>
            <w:r>
              <w:t>Статус</w:t>
            </w:r>
          </w:p>
        </w:tc>
        <w:tc>
          <w:tcPr>
            <w:tcW w:w="1814" w:type="dxa"/>
            <w:vMerge w:val="restart"/>
            <w:vAlign w:val="center"/>
          </w:tcPr>
          <w:p w:rsidR="005D46BD" w:rsidRDefault="005D46BD">
            <w:pPr>
              <w:pStyle w:val="ConsPlusNormal"/>
              <w:jc w:val="center"/>
            </w:pPr>
            <w:r>
              <w:t>Наименование результата, контрольной точки</w:t>
            </w:r>
          </w:p>
        </w:tc>
        <w:tc>
          <w:tcPr>
            <w:tcW w:w="1077" w:type="dxa"/>
            <w:vMerge w:val="restart"/>
            <w:vAlign w:val="center"/>
          </w:tcPr>
          <w:p w:rsidR="005D46BD" w:rsidRDefault="005D46BD">
            <w:pPr>
              <w:pStyle w:val="ConsPlusNormal"/>
              <w:jc w:val="center"/>
            </w:pPr>
            <w:r>
              <w:t xml:space="preserve">Единица измерения (по </w:t>
            </w:r>
            <w:hyperlink r:id="rId24">
              <w:r>
                <w:rPr>
                  <w:color w:val="0000FF"/>
                </w:rPr>
                <w:t>ОКЕИ</w:t>
              </w:r>
            </w:hyperlink>
            <w:r>
              <w:t>)</w:t>
            </w:r>
          </w:p>
        </w:tc>
        <w:tc>
          <w:tcPr>
            <w:tcW w:w="907" w:type="dxa"/>
            <w:vMerge w:val="restart"/>
            <w:vAlign w:val="center"/>
          </w:tcPr>
          <w:p w:rsidR="005D46BD" w:rsidRDefault="005D46BD">
            <w:pPr>
              <w:pStyle w:val="ConsPlusNormal"/>
              <w:jc w:val="center"/>
            </w:pPr>
            <w:r>
              <w:t>Базовое значение</w:t>
            </w:r>
          </w:p>
        </w:tc>
        <w:tc>
          <w:tcPr>
            <w:tcW w:w="1077" w:type="dxa"/>
            <w:vMerge w:val="restart"/>
            <w:vAlign w:val="center"/>
          </w:tcPr>
          <w:p w:rsidR="005D46BD" w:rsidRDefault="005D46BD">
            <w:pPr>
              <w:pStyle w:val="ConsPlusNormal"/>
              <w:jc w:val="center"/>
            </w:pPr>
            <w:r>
              <w:t>Плановое значение на конец отчетного года</w:t>
            </w:r>
          </w:p>
        </w:tc>
        <w:tc>
          <w:tcPr>
            <w:tcW w:w="1247" w:type="dxa"/>
            <w:vMerge w:val="restart"/>
            <w:vAlign w:val="center"/>
          </w:tcPr>
          <w:p w:rsidR="005D46BD" w:rsidRDefault="005D46BD">
            <w:pPr>
              <w:pStyle w:val="ConsPlusNormal"/>
              <w:jc w:val="center"/>
            </w:pPr>
            <w:r>
              <w:t>Фактическое значение на конец отчетного периода</w:t>
            </w:r>
          </w:p>
        </w:tc>
        <w:tc>
          <w:tcPr>
            <w:tcW w:w="964" w:type="dxa"/>
            <w:vMerge w:val="restart"/>
            <w:vAlign w:val="center"/>
          </w:tcPr>
          <w:p w:rsidR="005D46BD" w:rsidRDefault="005D46BD">
            <w:pPr>
              <w:pStyle w:val="ConsPlusNormal"/>
              <w:jc w:val="center"/>
            </w:pPr>
            <w:r>
              <w:t>Прогнозное значение на конец отчетного года</w:t>
            </w:r>
          </w:p>
        </w:tc>
        <w:tc>
          <w:tcPr>
            <w:tcW w:w="1415" w:type="dxa"/>
            <w:gridSpan w:val="2"/>
          </w:tcPr>
          <w:p w:rsidR="005D46BD" w:rsidRDefault="005D46BD">
            <w:pPr>
              <w:pStyle w:val="ConsPlusNormal"/>
              <w:jc w:val="center"/>
            </w:pPr>
            <w:r>
              <w:t>Количество объектов результата</w:t>
            </w:r>
          </w:p>
        </w:tc>
        <w:tc>
          <w:tcPr>
            <w:tcW w:w="1814" w:type="dxa"/>
            <w:gridSpan w:val="2"/>
          </w:tcPr>
          <w:p w:rsidR="005D46BD" w:rsidRDefault="005D46BD">
            <w:pPr>
              <w:pStyle w:val="ConsPlusNormal"/>
              <w:jc w:val="center"/>
            </w:pPr>
            <w:r>
              <w:t>Срок реализации</w:t>
            </w:r>
          </w:p>
        </w:tc>
        <w:tc>
          <w:tcPr>
            <w:tcW w:w="1020" w:type="dxa"/>
            <w:vMerge w:val="restart"/>
            <w:vAlign w:val="center"/>
          </w:tcPr>
          <w:p w:rsidR="005D46BD" w:rsidRDefault="005D46BD">
            <w:pPr>
              <w:pStyle w:val="ConsPlusNormal"/>
              <w:jc w:val="center"/>
            </w:pPr>
            <w:r>
              <w:t>Ответственный исполнитель</w:t>
            </w:r>
          </w:p>
        </w:tc>
        <w:tc>
          <w:tcPr>
            <w:tcW w:w="1077" w:type="dxa"/>
            <w:vMerge w:val="restart"/>
            <w:vAlign w:val="center"/>
          </w:tcPr>
          <w:p w:rsidR="005D46BD" w:rsidRDefault="005D46BD">
            <w:pPr>
              <w:pStyle w:val="ConsPlusNormal"/>
              <w:jc w:val="center"/>
            </w:pPr>
            <w:r>
              <w:t>Информационная система (источник данных)</w:t>
            </w:r>
          </w:p>
        </w:tc>
        <w:tc>
          <w:tcPr>
            <w:tcW w:w="1134" w:type="dxa"/>
            <w:vMerge w:val="restart"/>
            <w:vAlign w:val="center"/>
          </w:tcPr>
          <w:p w:rsidR="005D46BD" w:rsidRDefault="005D46BD">
            <w:pPr>
              <w:pStyle w:val="ConsPlusNormal"/>
              <w:jc w:val="center"/>
            </w:pPr>
            <w:r>
              <w:t>Вид и наименование документа</w:t>
            </w:r>
          </w:p>
        </w:tc>
        <w:tc>
          <w:tcPr>
            <w:tcW w:w="1077" w:type="dxa"/>
            <w:vMerge w:val="restart"/>
            <w:vAlign w:val="center"/>
          </w:tcPr>
          <w:p w:rsidR="005D46BD" w:rsidRDefault="005D46BD">
            <w:pPr>
              <w:pStyle w:val="ConsPlusNormal"/>
              <w:jc w:val="center"/>
            </w:pPr>
            <w:r>
              <w:t>Комментарий</w:t>
            </w:r>
          </w:p>
        </w:tc>
      </w:tr>
      <w:tr w:rsidR="005D46BD">
        <w:tc>
          <w:tcPr>
            <w:tcW w:w="0" w:type="auto"/>
            <w:vMerge/>
          </w:tcPr>
          <w:p w:rsidR="005D46BD" w:rsidRDefault="005D46BD">
            <w:pPr>
              <w:pStyle w:val="ConsPlusNormal"/>
            </w:pPr>
          </w:p>
        </w:tc>
        <w:tc>
          <w:tcPr>
            <w:tcW w:w="0" w:type="auto"/>
            <w:vMerge/>
          </w:tcPr>
          <w:p w:rsidR="005D46BD" w:rsidRDefault="005D46BD">
            <w:pPr>
              <w:pStyle w:val="ConsPlusNormal"/>
            </w:pPr>
          </w:p>
        </w:tc>
        <w:tc>
          <w:tcPr>
            <w:tcW w:w="0" w:type="auto"/>
            <w:vMerge/>
          </w:tcPr>
          <w:p w:rsidR="005D46BD" w:rsidRDefault="005D46BD">
            <w:pPr>
              <w:pStyle w:val="ConsPlusNormal"/>
            </w:pPr>
          </w:p>
        </w:tc>
        <w:tc>
          <w:tcPr>
            <w:tcW w:w="0" w:type="auto"/>
            <w:vMerge/>
          </w:tcPr>
          <w:p w:rsidR="005D46BD" w:rsidRDefault="005D46BD">
            <w:pPr>
              <w:pStyle w:val="ConsPlusNormal"/>
            </w:pPr>
          </w:p>
        </w:tc>
        <w:tc>
          <w:tcPr>
            <w:tcW w:w="0" w:type="auto"/>
            <w:vMerge/>
          </w:tcPr>
          <w:p w:rsidR="005D46BD" w:rsidRDefault="005D46BD">
            <w:pPr>
              <w:pStyle w:val="ConsPlusNormal"/>
            </w:pPr>
          </w:p>
        </w:tc>
        <w:tc>
          <w:tcPr>
            <w:tcW w:w="0" w:type="auto"/>
            <w:vMerge/>
          </w:tcPr>
          <w:p w:rsidR="005D46BD" w:rsidRDefault="005D46BD">
            <w:pPr>
              <w:pStyle w:val="ConsPlusNormal"/>
            </w:pPr>
          </w:p>
        </w:tc>
        <w:tc>
          <w:tcPr>
            <w:tcW w:w="0" w:type="auto"/>
            <w:vMerge/>
          </w:tcPr>
          <w:p w:rsidR="005D46BD" w:rsidRDefault="005D46BD">
            <w:pPr>
              <w:pStyle w:val="ConsPlusNormal"/>
            </w:pPr>
          </w:p>
        </w:tc>
        <w:tc>
          <w:tcPr>
            <w:tcW w:w="0" w:type="auto"/>
            <w:vMerge/>
          </w:tcPr>
          <w:p w:rsidR="005D46BD" w:rsidRDefault="005D46BD">
            <w:pPr>
              <w:pStyle w:val="ConsPlusNormal"/>
            </w:pPr>
          </w:p>
        </w:tc>
        <w:tc>
          <w:tcPr>
            <w:tcW w:w="707" w:type="dxa"/>
          </w:tcPr>
          <w:p w:rsidR="005D46BD" w:rsidRDefault="005D46BD">
            <w:pPr>
              <w:pStyle w:val="ConsPlusNormal"/>
              <w:jc w:val="both"/>
            </w:pPr>
            <w:r>
              <w:t>план</w:t>
            </w:r>
          </w:p>
        </w:tc>
        <w:tc>
          <w:tcPr>
            <w:tcW w:w="708" w:type="dxa"/>
          </w:tcPr>
          <w:p w:rsidR="005D46BD" w:rsidRDefault="005D46BD">
            <w:pPr>
              <w:pStyle w:val="ConsPlusNormal"/>
              <w:jc w:val="both"/>
            </w:pPr>
            <w:r>
              <w:t>факт</w:t>
            </w:r>
          </w:p>
        </w:tc>
        <w:tc>
          <w:tcPr>
            <w:tcW w:w="737" w:type="dxa"/>
          </w:tcPr>
          <w:p w:rsidR="005D46BD" w:rsidRDefault="005D46BD">
            <w:pPr>
              <w:pStyle w:val="ConsPlusNormal"/>
            </w:pPr>
            <w:r>
              <w:t>план</w:t>
            </w:r>
          </w:p>
        </w:tc>
        <w:tc>
          <w:tcPr>
            <w:tcW w:w="1077" w:type="dxa"/>
          </w:tcPr>
          <w:p w:rsidR="005D46BD" w:rsidRDefault="005D46BD">
            <w:pPr>
              <w:pStyle w:val="ConsPlusNormal"/>
              <w:jc w:val="center"/>
            </w:pPr>
            <w:r>
              <w:t>факт/прогноз</w:t>
            </w:r>
          </w:p>
        </w:tc>
        <w:tc>
          <w:tcPr>
            <w:tcW w:w="0" w:type="auto"/>
            <w:vMerge/>
          </w:tcPr>
          <w:p w:rsidR="005D46BD" w:rsidRDefault="005D46BD">
            <w:pPr>
              <w:pStyle w:val="ConsPlusNormal"/>
            </w:pPr>
          </w:p>
        </w:tc>
        <w:tc>
          <w:tcPr>
            <w:tcW w:w="0" w:type="auto"/>
            <w:vMerge/>
          </w:tcPr>
          <w:p w:rsidR="005D46BD" w:rsidRDefault="005D46BD">
            <w:pPr>
              <w:pStyle w:val="ConsPlusNormal"/>
            </w:pPr>
          </w:p>
        </w:tc>
        <w:tc>
          <w:tcPr>
            <w:tcW w:w="0" w:type="auto"/>
            <w:vMerge/>
          </w:tcPr>
          <w:p w:rsidR="005D46BD" w:rsidRDefault="005D46BD">
            <w:pPr>
              <w:pStyle w:val="ConsPlusNormal"/>
            </w:pPr>
          </w:p>
        </w:tc>
        <w:tc>
          <w:tcPr>
            <w:tcW w:w="0" w:type="auto"/>
            <w:vMerge/>
          </w:tcPr>
          <w:p w:rsidR="005D46BD" w:rsidRDefault="005D46BD">
            <w:pPr>
              <w:pStyle w:val="ConsPlusNormal"/>
            </w:pPr>
          </w:p>
        </w:tc>
      </w:tr>
      <w:tr w:rsidR="005D46BD">
        <w:tc>
          <w:tcPr>
            <w:tcW w:w="624" w:type="dxa"/>
            <w:vAlign w:val="center"/>
          </w:tcPr>
          <w:p w:rsidR="005D46BD" w:rsidRDefault="005D46BD">
            <w:pPr>
              <w:pStyle w:val="ConsPlusNormal"/>
              <w:jc w:val="center"/>
            </w:pPr>
            <w:r>
              <w:t>1</w:t>
            </w:r>
          </w:p>
        </w:tc>
        <w:tc>
          <w:tcPr>
            <w:tcW w:w="15417" w:type="dxa"/>
            <w:gridSpan w:val="15"/>
          </w:tcPr>
          <w:p w:rsidR="005D46BD" w:rsidRDefault="005D46BD">
            <w:pPr>
              <w:pStyle w:val="ConsPlusNormal"/>
            </w:pPr>
            <w:r>
              <w:t>Указывается "ОЗР" или "задача" и наименование ОЗР или задачи</w:t>
            </w:r>
          </w:p>
        </w:tc>
      </w:tr>
      <w:tr w:rsidR="005D46BD">
        <w:tc>
          <w:tcPr>
            <w:tcW w:w="624" w:type="dxa"/>
          </w:tcPr>
          <w:p w:rsidR="005D46BD" w:rsidRDefault="005D46BD">
            <w:pPr>
              <w:pStyle w:val="ConsPlusNormal"/>
              <w:jc w:val="center"/>
            </w:pPr>
            <w:r>
              <w:t>1.1</w:t>
            </w:r>
          </w:p>
        </w:tc>
        <w:tc>
          <w:tcPr>
            <w:tcW w:w="794" w:type="dxa"/>
          </w:tcPr>
          <w:p w:rsidR="005D46BD" w:rsidRDefault="005D46BD">
            <w:pPr>
              <w:pStyle w:val="ConsPlusNormal"/>
            </w:pPr>
          </w:p>
        </w:tc>
        <w:tc>
          <w:tcPr>
            <w:tcW w:w="1814" w:type="dxa"/>
          </w:tcPr>
          <w:p w:rsidR="005D46BD" w:rsidRDefault="005D46BD">
            <w:pPr>
              <w:pStyle w:val="ConsPlusNormal"/>
            </w:pPr>
            <w:r>
              <w:t>Результат</w:t>
            </w:r>
          </w:p>
          <w:p w:rsidR="005D46BD" w:rsidRDefault="005D46BD">
            <w:pPr>
              <w:pStyle w:val="ConsPlusNormal"/>
            </w:pPr>
            <w:r>
              <w:t>"..."</w:t>
            </w:r>
          </w:p>
        </w:tc>
        <w:tc>
          <w:tcPr>
            <w:tcW w:w="1077" w:type="dxa"/>
          </w:tcPr>
          <w:p w:rsidR="005D46BD" w:rsidRDefault="005D46BD">
            <w:pPr>
              <w:pStyle w:val="ConsPlusNormal"/>
            </w:pPr>
          </w:p>
        </w:tc>
        <w:tc>
          <w:tcPr>
            <w:tcW w:w="907" w:type="dxa"/>
          </w:tcPr>
          <w:p w:rsidR="005D46BD" w:rsidRDefault="005D46BD">
            <w:pPr>
              <w:pStyle w:val="ConsPlusNormal"/>
            </w:pPr>
          </w:p>
        </w:tc>
        <w:tc>
          <w:tcPr>
            <w:tcW w:w="1077" w:type="dxa"/>
          </w:tcPr>
          <w:p w:rsidR="005D46BD" w:rsidRDefault="005D46BD">
            <w:pPr>
              <w:pStyle w:val="ConsPlusNormal"/>
            </w:pPr>
          </w:p>
        </w:tc>
        <w:tc>
          <w:tcPr>
            <w:tcW w:w="1247" w:type="dxa"/>
          </w:tcPr>
          <w:p w:rsidR="005D46BD" w:rsidRDefault="005D46BD">
            <w:pPr>
              <w:pStyle w:val="ConsPlusNormal"/>
            </w:pPr>
          </w:p>
        </w:tc>
        <w:tc>
          <w:tcPr>
            <w:tcW w:w="964" w:type="dxa"/>
          </w:tcPr>
          <w:p w:rsidR="005D46BD" w:rsidRDefault="005D46BD">
            <w:pPr>
              <w:pStyle w:val="ConsPlusNormal"/>
            </w:pPr>
          </w:p>
        </w:tc>
        <w:tc>
          <w:tcPr>
            <w:tcW w:w="707" w:type="dxa"/>
          </w:tcPr>
          <w:p w:rsidR="005D46BD" w:rsidRDefault="005D46BD">
            <w:pPr>
              <w:pStyle w:val="ConsPlusNormal"/>
            </w:pPr>
          </w:p>
        </w:tc>
        <w:tc>
          <w:tcPr>
            <w:tcW w:w="708" w:type="dxa"/>
          </w:tcPr>
          <w:p w:rsidR="005D46BD" w:rsidRDefault="005D46BD">
            <w:pPr>
              <w:pStyle w:val="ConsPlusNormal"/>
            </w:pPr>
          </w:p>
        </w:tc>
        <w:tc>
          <w:tcPr>
            <w:tcW w:w="737" w:type="dxa"/>
          </w:tcPr>
          <w:p w:rsidR="005D46BD" w:rsidRDefault="005D46BD">
            <w:pPr>
              <w:pStyle w:val="ConsPlusNormal"/>
            </w:pPr>
          </w:p>
        </w:tc>
        <w:tc>
          <w:tcPr>
            <w:tcW w:w="1077" w:type="dxa"/>
          </w:tcPr>
          <w:p w:rsidR="005D46BD" w:rsidRDefault="005D46BD">
            <w:pPr>
              <w:pStyle w:val="ConsPlusNormal"/>
            </w:pPr>
          </w:p>
        </w:tc>
        <w:tc>
          <w:tcPr>
            <w:tcW w:w="1020" w:type="dxa"/>
          </w:tcPr>
          <w:p w:rsidR="005D46BD" w:rsidRDefault="005D46BD">
            <w:pPr>
              <w:pStyle w:val="ConsPlusNormal"/>
            </w:pPr>
          </w:p>
        </w:tc>
        <w:tc>
          <w:tcPr>
            <w:tcW w:w="1077" w:type="dxa"/>
          </w:tcPr>
          <w:p w:rsidR="005D46BD" w:rsidRDefault="005D46BD">
            <w:pPr>
              <w:pStyle w:val="ConsPlusNormal"/>
            </w:pPr>
          </w:p>
        </w:tc>
        <w:tc>
          <w:tcPr>
            <w:tcW w:w="1134" w:type="dxa"/>
          </w:tcPr>
          <w:p w:rsidR="005D46BD" w:rsidRDefault="005D46BD">
            <w:pPr>
              <w:pStyle w:val="ConsPlusNormal"/>
            </w:pPr>
          </w:p>
        </w:tc>
        <w:tc>
          <w:tcPr>
            <w:tcW w:w="1077" w:type="dxa"/>
          </w:tcPr>
          <w:p w:rsidR="005D46BD" w:rsidRDefault="005D46BD">
            <w:pPr>
              <w:pStyle w:val="ConsPlusNormal"/>
            </w:pPr>
          </w:p>
        </w:tc>
      </w:tr>
      <w:tr w:rsidR="005D46BD">
        <w:tc>
          <w:tcPr>
            <w:tcW w:w="624" w:type="dxa"/>
          </w:tcPr>
          <w:p w:rsidR="005D46BD" w:rsidRDefault="005D46BD">
            <w:pPr>
              <w:pStyle w:val="ConsPlusNormal"/>
              <w:jc w:val="center"/>
            </w:pPr>
            <w:r>
              <w:t>1.1.1</w:t>
            </w:r>
          </w:p>
        </w:tc>
        <w:tc>
          <w:tcPr>
            <w:tcW w:w="794" w:type="dxa"/>
          </w:tcPr>
          <w:p w:rsidR="005D46BD" w:rsidRDefault="005D46BD">
            <w:pPr>
              <w:pStyle w:val="ConsPlusNormal"/>
            </w:pPr>
          </w:p>
        </w:tc>
        <w:tc>
          <w:tcPr>
            <w:tcW w:w="1814" w:type="dxa"/>
          </w:tcPr>
          <w:p w:rsidR="005D46BD" w:rsidRDefault="005D46BD">
            <w:pPr>
              <w:pStyle w:val="ConsPlusNormal"/>
            </w:pPr>
            <w:r>
              <w:t>Контрольная точка "..." результата</w:t>
            </w:r>
          </w:p>
        </w:tc>
        <w:tc>
          <w:tcPr>
            <w:tcW w:w="1077" w:type="dxa"/>
          </w:tcPr>
          <w:p w:rsidR="005D46BD" w:rsidRDefault="005D46BD">
            <w:pPr>
              <w:pStyle w:val="ConsPlusNormal"/>
            </w:pPr>
          </w:p>
        </w:tc>
        <w:tc>
          <w:tcPr>
            <w:tcW w:w="907" w:type="dxa"/>
          </w:tcPr>
          <w:p w:rsidR="005D46BD" w:rsidRDefault="005D46BD">
            <w:pPr>
              <w:pStyle w:val="ConsPlusNormal"/>
            </w:pPr>
          </w:p>
        </w:tc>
        <w:tc>
          <w:tcPr>
            <w:tcW w:w="1077" w:type="dxa"/>
          </w:tcPr>
          <w:p w:rsidR="005D46BD" w:rsidRDefault="005D46BD">
            <w:pPr>
              <w:pStyle w:val="ConsPlusNormal"/>
            </w:pPr>
          </w:p>
        </w:tc>
        <w:tc>
          <w:tcPr>
            <w:tcW w:w="1247" w:type="dxa"/>
          </w:tcPr>
          <w:p w:rsidR="005D46BD" w:rsidRDefault="005D46BD">
            <w:pPr>
              <w:pStyle w:val="ConsPlusNormal"/>
            </w:pPr>
          </w:p>
        </w:tc>
        <w:tc>
          <w:tcPr>
            <w:tcW w:w="964" w:type="dxa"/>
          </w:tcPr>
          <w:p w:rsidR="005D46BD" w:rsidRDefault="005D46BD">
            <w:pPr>
              <w:pStyle w:val="ConsPlusNormal"/>
            </w:pPr>
          </w:p>
        </w:tc>
        <w:tc>
          <w:tcPr>
            <w:tcW w:w="707" w:type="dxa"/>
          </w:tcPr>
          <w:p w:rsidR="005D46BD" w:rsidRDefault="005D46BD">
            <w:pPr>
              <w:pStyle w:val="ConsPlusNormal"/>
            </w:pPr>
          </w:p>
        </w:tc>
        <w:tc>
          <w:tcPr>
            <w:tcW w:w="708" w:type="dxa"/>
          </w:tcPr>
          <w:p w:rsidR="005D46BD" w:rsidRDefault="005D46BD">
            <w:pPr>
              <w:pStyle w:val="ConsPlusNormal"/>
            </w:pPr>
          </w:p>
        </w:tc>
        <w:tc>
          <w:tcPr>
            <w:tcW w:w="737" w:type="dxa"/>
          </w:tcPr>
          <w:p w:rsidR="005D46BD" w:rsidRDefault="005D46BD">
            <w:pPr>
              <w:pStyle w:val="ConsPlusNormal"/>
            </w:pPr>
          </w:p>
        </w:tc>
        <w:tc>
          <w:tcPr>
            <w:tcW w:w="1077" w:type="dxa"/>
          </w:tcPr>
          <w:p w:rsidR="005D46BD" w:rsidRDefault="005D46BD">
            <w:pPr>
              <w:pStyle w:val="ConsPlusNormal"/>
            </w:pPr>
          </w:p>
        </w:tc>
        <w:tc>
          <w:tcPr>
            <w:tcW w:w="1020" w:type="dxa"/>
          </w:tcPr>
          <w:p w:rsidR="005D46BD" w:rsidRDefault="005D46BD">
            <w:pPr>
              <w:pStyle w:val="ConsPlusNormal"/>
            </w:pPr>
          </w:p>
        </w:tc>
        <w:tc>
          <w:tcPr>
            <w:tcW w:w="1077" w:type="dxa"/>
          </w:tcPr>
          <w:p w:rsidR="005D46BD" w:rsidRDefault="005D46BD">
            <w:pPr>
              <w:pStyle w:val="ConsPlusNormal"/>
            </w:pPr>
          </w:p>
        </w:tc>
        <w:tc>
          <w:tcPr>
            <w:tcW w:w="1134" w:type="dxa"/>
          </w:tcPr>
          <w:p w:rsidR="005D46BD" w:rsidRDefault="005D46BD">
            <w:pPr>
              <w:pStyle w:val="ConsPlusNormal"/>
            </w:pPr>
          </w:p>
        </w:tc>
        <w:tc>
          <w:tcPr>
            <w:tcW w:w="1077" w:type="dxa"/>
          </w:tcPr>
          <w:p w:rsidR="005D46BD" w:rsidRDefault="005D46BD">
            <w:pPr>
              <w:pStyle w:val="ConsPlusNormal"/>
            </w:pPr>
          </w:p>
        </w:tc>
      </w:tr>
    </w:tbl>
    <w:p w:rsidR="005D46BD" w:rsidRDefault="005D46BD">
      <w:pPr>
        <w:pStyle w:val="ConsPlusNormal"/>
        <w:jc w:val="both"/>
      </w:pPr>
    </w:p>
    <w:p w:rsidR="005D46BD" w:rsidRDefault="005D46BD">
      <w:pPr>
        <w:pStyle w:val="ConsPlusNonformat"/>
        <w:jc w:val="both"/>
      </w:pPr>
      <w:r>
        <w:t xml:space="preserve">       5. Сведения об исполнении финансового обеспечения реализации</w:t>
      </w:r>
    </w:p>
    <w:p w:rsidR="005D46BD" w:rsidRDefault="005D46BD">
      <w:pPr>
        <w:pStyle w:val="ConsPlusNonformat"/>
        <w:jc w:val="both"/>
      </w:pPr>
      <w:r>
        <w:t xml:space="preserve">                           регионального проекта</w:t>
      </w:r>
    </w:p>
    <w:p w:rsidR="005D46BD" w:rsidRDefault="005D46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8"/>
        <w:gridCol w:w="850"/>
        <w:gridCol w:w="2154"/>
        <w:gridCol w:w="1361"/>
        <w:gridCol w:w="1077"/>
        <w:gridCol w:w="1417"/>
        <w:gridCol w:w="1191"/>
        <w:gridCol w:w="1134"/>
        <w:gridCol w:w="1134"/>
        <w:gridCol w:w="1134"/>
      </w:tblGrid>
      <w:tr w:rsidR="005D46BD">
        <w:tc>
          <w:tcPr>
            <w:tcW w:w="828" w:type="dxa"/>
            <w:vMerge w:val="restart"/>
            <w:vAlign w:val="center"/>
          </w:tcPr>
          <w:p w:rsidR="005D46BD" w:rsidRDefault="005D46BD">
            <w:pPr>
              <w:pStyle w:val="ConsPlusNormal"/>
              <w:jc w:val="center"/>
            </w:pPr>
            <w:r>
              <w:t>N</w:t>
            </w:r>
          </w:p>
          <w:p w:rsidR="005D46BD" w:rsidRDefault="005D46BD">
            <w:pPr>
              <w:pStyle w:val="ConsPlusNormal"/>
              <w:jc w:val="center"/>
            </w:pPr>
            <w:r>
              <w:t>п/п</w:t>
            </w:r>
          </w:p>
        </w:tc>
        <w:tc>
          <w:tcPr>
            <w:tcW w:w="850" w:type="dxa"/>
            <w:vMerge w:val="restart"/>
            <w:vAlign w:val="center"/>
          </w:tcPr>
          <w:p w:rsidR="005D46BD" w:rsidRDefault="005D46BD">
            <w:pPr>
              <w:pStyle w:val="ConsPlusNormal"/>
              <w:jc w:val="center"/>
            </w:pPr>
            <w:r>
              <w:t>Статус</w:t>
            </w:r>
          </w:p>
        </w:tc>
        <w:tc>
          <w:tcPr>
            <w:tcW w:w="2154" w:type="dxa"/>
            <w:vMerge w:val="restart"/>
            <w:vAlign w:val="center"/>
          </w:tcPr>
          <w:p w:rsidR="005D46BD" w:rsidRDefault="005D46BD">
            <w:pPr>
              <w:pStyle w:val="ConsPlusNormal"/>
              <w:jc w:val="center"/>
            </w:pPr>
            <w:r>
              <w:t>Наименование результата и источники финансового обеспечения</w:t>
            </w:r>
          </w:p>
        </w:tc>
        <w:tc>
          <w:tcPr>
            <w:tcW w:w="3855" w:type="dxa"/>
            <w:gridSpan w:val="3"/>
            <w:vAlign w:val="center"/>
          </w:tcPr>
          <w:p w:rsidR="005D46BD" w:rsidRDefault="005D46BD">
            <w:pPr>
              <w:pStyle w:val="ConsPlusNormal"/>
              <w:jc w:val="center"/>
            </w:pPr>
            <w:r>
              <w:t>Объем финансового обеспечения, тыс. рублей</w:t>
            </w:r>
          </w:p>
        </w:tc>
        <w:tc>
          <w:tcPr>
            <w:tcW w:w="2325" w:type="dxa"/>
            <w:gridSpan w:val="2"/>
            <w:vAlign w:val="center"/>
          </w:tcPr>
          <w:p w:rsidR="005D46BD" w:rsidRDefault="005D46BD">
            <w:pPr>
              <w:pStyle w:val="ConsPlusNormal"/>
              <w:jc w:val="center"/>
            </w:pPr>
            <w:r>
              <w:t>Исполнение, тыс. рублей</w:t>
            </w:r>
          </w:p>
        </w:tc>
        <w:tc>
          <w:tcPr>
            <w:tcW w:w="1134" w:type="dxa"/>
            <w:vMerge w:val="restart"/>
            <w:vAlign w:val="center"/>
          </w:tcPr>
          <w:p w:rsidR="005D46BD" w:rsidRDefault="005D46BD">
            <w:pPr>
              <w:pStyle w:val="ConsPlusNormal"/>
              <w:jc w:val="center"/>
            </w:pPr>
            <w:r>
              <w:t xml:space="preserve">Процент исполнения (8)/(5) x 100 </w:t>
            </w:r>
            <w:hyperlink w:anchor="P1851">
              <w:r>
                <w:rPr>
                  <w:color w:val="0000FF"/>
                </w:rPr>
                <w:t>&lt;3&gt;</w:t>
              </w:r>
            </w:hyperlink>
          </w:p>
        </w:tc>
        <w:tc>
          <w:tcPr>
            <w:tcW w:w="1134" w:type="dxa"/>
            <w:vMerge w:val="restart"/>
            <w:vAlign w:val="center"/>
          </w:tcPr>
          <w:p w:rsidR="005D46BD" w:rsidRDefault="005D46BD">
            <w:pPr>
              <w:pStyle w:val="ConsPlusNormal"/>
              <w:jc w:val="center"/>
            </w:pPr>
            <w:r>
              <w:t>Комментарий</w:t>
            </w:r>
          </w:p>
        </w:tc>
      </w:tr>
      <w:tr w:rsidR="005D46BD">
        <w:tc>
          <w:tcPr>
            <w:tcW w:w="0" w:type="auto"/>
            <w:vMerge/>
          </w:tcPr>
          <w:p w:rsidR="005D46BD" w:rsidRDefault="005D46BD">
            <w:pPr>
              <w:pStyle w:val="ConsPlusNormal"/>
            </w:pPr>
          </w:p>
        </w:tc>
        <w:tc>
          <w:tcPr>
            <w:tcW w:w="0" w:type="auto"/>
            <w:vMerge/>
          </w:tcPr>
          <w:p w:rsidR="005D46BD" w:rsidRDefault="005D46BD">
            <w:pPr>
              <w:pStyle w:val="ConsPlusNormal"/>
            </w:pPr>
          </w:p>
        </w:tc>
        <w:tc>
          <w:tcPr>
            <w:tcW w:w="0" w:type="auto"/>
            <w:vMerge/>
          </w:tcPr>
          <w:p w:rsidR="005D46BD" w:rsidRDefault="005D46BD">
            <w:pPr>
              <w:pStyle w:val="ConsPlusNormal"/>
            </w:pPr>
          </w:p>
        </w:tc>
        <w:tc>
          <w:tcPr>
            <w:tcW w:w="1361" w:type="dxa"/>
            <w:vAlign w:val="center"/>
          </w:tcPr>
          <w:p w:rsidR="005D46BD" w:rsidRDefault="005D46BD">
            <w:pPr>
              <w:pStyle w:val="ConsPlusNormal"/>
              <w:jc w:val="center"/>
            </w:pPr>
            <w:r>
              <w:t>Предусмотрено паспортом регионального проекта</w:t>
            </w:r>
          </w:p>
        </w:tc>
        <w:tc>
          <w:tcPr>
            <w:tcW w:w="1077" w:type="dxa"/>
            <w:vAlign w:val="center"/>
          </w:tcPr>
          <w:p w:rsidR="005D46BD" w:rsidRDefault="005D46BD">
            <w:pPr>
              <w:pStyle w:val="ConsPlusNormal"/>
              <w:jc w:val="center"/>
            </w:pPr>
            <w:r>
              <w:t>Сводная бюджетная роспись</w:t>
            </w:r>
          </w:p>
        </w:tc>
        <w:tc>
          <w:tcPr>
            <w:tcW w:w="1417" w:type="dxa"/>
            <w:vAlign w:val="center"/>
          </w:tcPr>
          <w:p w:rsidR="005D46BD" w:rsidRDefault="005D46BD">
            <w:pPr>
              <w:pStyle w:val="ConsPlusNormal"/>
              <w:jc w:val="center"/>
            </w:pPr>
            <w:r>
              <w:t>Лимиты бюджетных обязательств</w:t>
            </w:r>
          </w:p>
        </w:tc>
        <w:tc>
          <w:tcPr>
            <w:tcW w:w="1191" w:type="dxa"/>
            <w:vAlign w:val="center"/>
          </w:tcPr>
          <w:p w:rsidR="005D46BD" w:rsidRDefault="005D46BD">
            <w:pPr>
              <w:pStyle w:val="ConsPlusNormal"/>
              <w:jc w:val="center"/>
            </w:pPr>
            <w:r>
              <w:t>Учтенные бюджетные обязательства</w:t>
            </w:r>
          </w:p>
        </w:tc>
        <w:tc>
          <w:tcPr>
            <w:tcW w:w="1134" w:type="dxa"/>
            <w:vAlign w:val="center"/>
          </w:tcPr>
          <w:p w:rsidR="005D46BD" w:rsidRDefault="005D46BD">
            <w:pPr>
              <w:pStyle w:val="ConsPlusNormal"/>
              <w:jc w:val="center"/>
            </w:pPr>
            <w:r>
              <w:t>Кассовое исполнение</w:t>
            </w:r>
          </w:p>
        </w:tc>
        <w:tc>
          <w:tcPr>
            <w:tcW w:w="0" w:type="auto"/>
            <w:vMerge/>
          </w:tcPr>
          <w:p w:rsidR="005D46BD" w:rsidRDefault="005D46BD">
            <w:pPr>
              <w:pStyle w:val="ConsPlusNormal"/>
            </w:pPr>
          </w:p>
        </w:tc>
        <w:tc>
          <w:tcPr>
            <w:tcW w:w="0" w:type="auto"/>
            <w:vMerge/>
          </w:tcPr>
          <w:p w:rsidR="005D46BD" w:rsidRDefault="005D46BD">
            <w:pPr>
              <w:pStyle w:val="ConsPlusNormal"/>
            </w:pPr>
          </w:p>
        </w:tc>
      </w:tr>
      <w:tr w:rsidR="005D46BD">
        <w:tc>
          <w:tcPr>
            <w:tcW w:w="828" w:type="dxa"/>
            <w:vAlign w:val="center"/>
          </w:tcPr>
          <w:p w:rsidR="005D46BD" w:rsidRDefault="005D46BD">
            <w:pPr>
              <w:pStyle w:val="ConsPlusNormal"/>
              <w:jc w:val="center"/>
            </w:pPr>
            <w:r>
              <w:t>1</w:t>
            </w:r>
          </w:p>
        </w:tc>
        <w:tc>
          <w:tcPr>
            <w:tcW w:w="850" w:type="dxa"/>
            <w:vAlign w:val="center"/>
          </w:tcPr>
          <w:p w:rsidR="005D46BD" w:rsidRDefault="005D46BD">
            <w:pPr>
              <w:pStyle w:val="ConsPlusNormal"/>
              <w:jc w:val="center"/>
            </w:pPr>
            <w:r>
              <w:t>2</w:t>
            </w:r>
          </w:p>
        </w:tc>
        <w:tc>
          <w:tcPr>
            <w:tcW w:w="2154" w:type="dxa"/>
            <w:vAlign w:val="center"/>
          </w:tcPr>
          <w:p w:rsidR="005D46BD" w:rsidRDefault="005D46BD">
            <w:pPr>
              <w:pStyle w:val="ConsPlusNormal"/>
              <w:jc w:val="center"/>
            </w:pPr>
            <w:r>
              <w:t>3</w:t>
            </w:r>
          </w:p>
        </w:tc>
        <w:tc>
          <w:tcPr>
            <w:tcW w:w="1361" w:type="dxa"/>
            <w:vAlign w:val="center"/>
          </w:tcPr>
          <w:p w:rsidR="005D46BD" w:rsidRDefault="005D46BD">
            <w:pPr>
              <w:pStyle w:val="ConsPlusNormal"/>
              <w:jc w:val="center"/>
            </w:pPr>
            <w:r>
              <w:t>4</w:t>
            </w:r>
          </w:p>
        </w:tc>
        <w:tc>
          <w:tcPr>
            <w:tcW w:w="1077" w:type="dxa"/>
            <w:vAlign w:val="center"/>
          </w:tcPr>
          <w:p w:rsidR="005D46BD" w:rsidRDefault="005D46BD">
            <w:pPr>
              <w:pStyle w:val="ConsPlusNormal"/>
              <w:jc w:val="center"/>
            </w:pPr>
            <w:r>
              <w:t>5</w:t>
            </w:r>
          </w:p>
        </w:tc>
        <w:tc>
          <w:tcPr>
            <w:tcW w:w="1417" w:type="dxa"/>
            <w:vAlign w:val="center"/>
          </w:tcPr>
          <w:p w:rsidR="005D46BD" w:rsidRDefault="005D46BD">
            <w:pPr>
              <w:pStyle w:val="ConsPlusNormal"/>
              <w:jc w:val="center"/>
            </w:pPr>
            <w:r>
              <w:t>6</w:t>
            </w:r>
          </w:p>
        </w:tc>
        <w:tc>
          <w:tcPr>
            <w:tcW w:w="1191" w:type="dxa"/>
            <w:vAlign w:val="center"/>
          </w:tcPr>
          <w:p w:rsidR="005D46BD" w:rsidRDefault="005D46BD">
            <w:pPr>
              <w:pStyle w:val="ConsPlusNormal"/>
              <w:jc w:val="center"/>
            </w:pPr>
            <w:r>
              <w:t>7</w:t>
            </w:r>
          </w:p>
        </w:tc>
        <w:tc>
          <w:tcPr>
            <w:tcW w:w="1134" w:type="dxa"/>
            <w:vAlign w:val="center"/>
          </w:tcPr>
          <w:p w:rsidR="005D46BD" w:rsidRDefault="005D46BD">
            <w:pPr>
              <w:pStyle w:val="ConsPlusNormal"/>
              <w:jc w:val="center"/>
            </w:pPr>
            <w:r>
              <w:t>8</w:t>
            </w:r>
          </w:p>
        </w:tc>
        <w:tc>
          <w:tcPr>
            <w:tcW w:w="1134" w:type="dxa"/>
            <w:vAlign w:val="center"/>
          </w:tcPr>
          <w:p w:rsidR="005D46BD" w:rsidRDefault="005D46BD">
            <w:pPr>
              <w:pStyle w:val="ConsPlusNormal"/>
              <w:jc w:val="center"/>
            </w:pPr>
            <w:r>
              <w:t>9</w:t>
            </w:r>
          </w:p>
        </w:tc>
        <w:tc>
          <w:tcPr>
            <w:tcW w:w="1134" w:type="dxa"/>
            <w:vAlign w:val="center"/>
          </w:tcPr>
          <w:p w:rsidR="005D46BD" w:rsidRDefault="005D46BD">
            <w:pPr>
              <w:pStyle w:val="ConsPlusNormal"/>
              <w:jc w:val="center"/>
            </w:pPr>
            <w:r>
              <w:t>10</w:t>
            </w:r>
          </w:p>
        </w:tc>
      </w:tr>
      <w:tr w:rsidR="005D46BD">
        <w:tc>
          <w:tcPr>
            <w:tcW w:w="828" w:type="dxa"/>
          </w:tcPr>
          <w:p w:rsidR="005D46BD" w:rsidRDefault="005D46BD">
            <w:pPr>
              <w:pStyle w:val="ConsPlusNormal"/>
              <w:jc w:val="center"/>
            </w:pPr>
            <w:r>
              <w:t>1</w:t>
            </w:r>
          </w:p>
        </w:tc>
        <w:tc>
          <w:tcPr>
            <w:tcW w:w="850" w:type="dxa"/>
          </w:tcPr>
          <w:p w:rsidR="005D46BD" w:rsidRDefault="005D46BD">
            <w:pPr>
              <w:pStyle w:val="ConsPlusNormal"/>
              <w:jc w:val="center"/>
            </w:pPr>
            <w:r>
              <w:t>-</w:t>
            </w:r>
          </w:p>
        </w:tc>
        <w:tc>
          <w:tcPr>
            <w:tcW w:w="2154" w:type="dxa"/>
          </w:tcPr>
          <w:p w:rsidR="005D46BD" w:rsidRDefault="005D46BD">
            <w:pPr>
              <w:pStyle w:val="ConsPlusNormal"/>
            </w:pPr>
            <w:r>
              <w:t>указывается наименование ОЗР или задачи</w:t>
            </w:r>
          </w:p>
        </w:tc>
        <w:tc>
          <w:tcPr>
            <w:tcW w:w="1361" w:type="dxa"/>
          </w:tcPr>
          <w:p w:rsidR="005D46BD" w:rsidRDefault="005D46BD">
            <w:pPr>
              <w:pStyle w:val="ConsPlusNormal"/>
              <w:jc w:val="center"/>
            </w:pPr>
            <w:r>
              <w:t>-</w:t>
            </w:r>
          </w:p>
        </w:tc>
        <w:tc>
          <w:tcPr>
            <w:tcW w:w="1077" w:type="dxa"/>
          </w:tcPr>
          <w:p w:rsidR="005D46BD" w:rsidRDefault="005D46BD">
            <w:pPr>
              <w:pStyle w:val="ConsPlusNormal"/>
              <w:jc w:val="center"/>
            </w:pPr>
            <w:r>
              <w:t>-</w:t>
            </w:r>
          </w:p>
        </w:tc>
        <w:tc>
          <w:tcPr>
            <w:tcW w:w="1417" w:type="dxa"/>
          </w:tcPr>
          <w:p w:rsidR="005D46BD" w:rsidRDefault="005D46BD">
            <w:pPr>
              <w:pStyle w:val="ConsPlusNormal"/>
              <w:jc w:val="center"/>
            </w:pPr>
            <w:r>
              <w:t>-</w:t>
            </w:r>
          </w:p>
        </w:tc>
        <w:tc>
          <w:tcPr>
            <w:tcW w:w="1191" w:type="dxa"/>
          </w:tcPr>
          <w:p w:rsidR="005D46BD" w:rsidRDefault="005D46BD">
            <w:pPr>
              <w:pStyle w:val="ConsPlusNormal"/>
              <w:jc w:val="center"/>
            </w:pPr>
            <w:r>
              <w:t>-</w:t>
            </w:r>
          </w:p>
        </w:tc>
        <w:tc>
          <w:tcPr>
            <w:tcW w:w="1134" w:type="dxa"/>
          </w:tcPr>
          <w:p w:rsidR="005D46BD" w:rsidRDefault="005D46BD">
            <w:pPr>
              <w:pStyle w:val="ConsPlusNormal"/>
              <w:jc w:val="center"/>
            </w:pPr>
            <w:r>
              <w:t>-</w:t>
            </w:r>
          </w:p>
        </w:tc>
        <w:tc>
          <w:tcPr>
            <w:tcW w:w="1134" w:type="dxa"/>
          </w:tcPr>
          <w:p w:rsidR="005D46BD" w:rsidRDefault="005D46BD">
            <w:pPr>
              <w:pStyle w:val="ConsPlusNormal"/>
              <w:jc w:val="center"/>
            </w:pPr>
            <w:r>
              <w:t>-</w:t>
            </w:r>
          </w:p>
        </w:tc>
        <w:tc>
          <w:tcPr>
            <w:tcW w:w="1134" w:type="dxa"/>
          </w:tcPr>
          <w:p w:rsidR="005D46BD" w:rsidRDefault="005D46BD">
            <w:pPr>
              <w:pStyle w:val="ConsPlusNormal"/>
              <w:jc w:val="center"/>
            </w:pPr>
            <w:r>
              <w:t>-</w:t>
            </w:r>
          </w:p>
        </w:tc>
      </w:tr>
      <w:tr w:rsidR="005D46BD">
        <w:tc>
          <w:tcPr>
            <w:tcW w:w="828" w:type="dxa"/>
          </w:tcPr>
          <w:p w:rsidR="005D46BD" w:rsidRDefault="005D46BD">
            <w:pPr>
              <w:pStyle w:val="ConsPlusNormal"/>
              <w:jc w:val="center"/>
            </w:pPr>
            <w:r>
              <w:t>1.1</w:t>
            </w:r>
          </w:p>
        </w:tc>
        <w:tc>
          <w:tcPr>
            <w:tcW w:w="850" w:type="dxa"/>
          </w:tcPr>
          <w:p w:rsidR="005D46BD" w:rsidRDefault="005D46BD">
            <w:pPr>
              <w:pStyle w:val="ConsPlusNormal"/>
            </w:pPr>
          </w:p>
        </w:tc>
        <w:tc>
          <w:tcPr>
            <w:tcW w:w="2154" w:type="dxa"/>
          </w:tcPr>
          <w:p w:rsidR="005D46BD" w:rsidRDefault="005D46BD">
            <w:pPr>
              <w:pStyle w:val="ConsPlusNormal"/>
            </w:pPr>
            <w:r>
              <w:t>указывается наименование результата,</w:t>
            </w:r>
          </w:p>
          <w:p w:rsidR="005D46BD" w:rsidRDefault="005D46BD">
            <w:pPr>
              <w:pStyle w:val="ConsPlusNormal"/>
            </w:pPr>
            <w:r>
              <w:t>в том числе:</w:t>
            </w:r>
          </w:p>
        </w:tc>
        <w:tc>
          <w:tcPr>
            <w:tcW w:w="1361" w:type="dxa"/>
          </w:tcPr>
          <w:p w:rsidR="005D46BD" w:rsidRDefault="005D46BD">
            <w:pPr>
              <w:pStyle w:val="ConsPlusNormal"/>
            </w:pPr>
          </w:p>
        </w:tc>
        <w:tc>
          <w:tcPr>
            <w:tcW w:w="1077" w:type="dxa"/>
          </w:tcPr>
          <w:p w:rsidR="005D46BD" w:rsidRDefault="005D46BD">
            <w:pPr>
              <w:pStyle w:val="ConsPlusNormal"/>
            </w:pPr>
          </w:p>
        </w:tc>
        <w:tc>
          <w:tcPr>
            <w:tcW w:w="1417" w:type="dxa"/>
          </w:tcPr>
          <w:p w:rsidR="005D46BD" w:rsidRDefault="005D46BD">
            <w:pPr>
              <w:pStyle w:val="ConsPlusNormal"/>
            </w:pPr>
          </w:p>
        </w:tc>
        <w:tc>
          <w:tcPr>
            <w:tcW w:w="1191" w:type="dxa"/>
          </w:tcPr>
          <w:p w:rsidR="005D46BD" w:rsidRDefault="005D46BD">
            <w:pPr>
              <w:pStyle w:val="ConsPlusNormal"/>
            </w:pPr>
          </w:p>
        </w:tc>
        <w:tc>
          <w:tcPr>
            <w:tcW w:w="1134" w:type="dxa"/>
          </w:tcPr>
          <w:p w:rsidR="005D46BD" w:rsidRDefault="005D46BD">
            <w:pPr>
              <w:pStyle w:val="ConsPlusNormal"/>
            </w:pPr>
          </w:p>
        </w:tc>
        <w:tc>
          <w:tcPr>
            <w:tcW w:w="1134" w:type="dxa"/>
          </w:tcPr>
          <w:p w:rsidR="005D46BD" w:rsidRDefault="005D46BD">
            <w:pPr>
              <w:pStyle w:val="ConsPlusNormal"/>
            </w:pPr>
          </w:p>
        </w:tc>
        <w:tc>
          <w:tcPr>
            <w:tcW w:w="1134" w:type="dxa"/>
          </w:tcPr>
          <w:p w:rsidR="005D46BD" w:rsidRDefault="005D46BD">
            <w:pPr>
              <w:pStyle w:val="ConsPlusNormal"/>
            </w:pPr>
          </w:p>
        </w:tc>
      </w:tr>
      <w:tr w:rsidR="005D46BD">
        <w:tc>
          <w:tcPr>
            <w:tcW w:w="828" w:type="dxa"/>
          </w:tcPr>
          <w:p w:rsidR="005D46BD" w:rsidRDefault="005D46BD">
            <w:pPr>
              <w:pStyle w:val="ConsPlusNormal"/>
              <w:jc w:val="center"/>
            </w:pPr>
            <w:r>
              <w:t>1.1.1</w:t>
            </w:r>
          </w:p>
        </w:tc>
        <w:tc>
          <w:tcPr>
            <w:tcW w:w="850" w:type="dxa"/>
          </w:tcPr>
          <w:p w:rsidR="005D46BD" w:rsidRDefault="005D46BD">
            <w:pPr>
              <w:pStyle w:val="ConsPlusNormal"/>
            </w:pPr>
          </w:p>
        </w:tc>
        <w:tc>
          <w:tcPr>
            <w:tcW w:w="2154" w:type="dxa"/>
          </w:tcPr>
          <w:p w:rsidR="005D46BD" w:rsidRDefault="005D46BD">
            <w:pPr>
              <w:pStyle w:val="ConsPlusNormal"/>
            </w:pPr>
            <w:r>
              <w:t>консолидированный бюджет субъекта Российской Федерации, в том числе:</w:t>
            </w:r>
          </w:p>
        </w:tc>
        <w:tc>
          <w:tcPr>
            <w:tcW w:w="1361" w:type="dxa"/>
          </w:tcPr>
          <w:p w:rsidR="005D46BD" w:rsidRDefault="005D46BD">
            <w:pPr>
              <w:pStyle w:val="ConsPlusNormal"/>
            </w:pPr>
          </w:p>
        </w:tc>
        <w:tc>
          <w:tcPr>
            <w:tcW w:w="1077" w:type="dxa"/>
          </w:tcPr>
          <w:p w:rsidR="005D46BD" w:rsidRDefault="005D46BD">
            <w:pPr>
              <w:pStyle w:val="ConsPlusNormal"/>
            </w:pPr>
          </w:p>
        </w:tc>
        <w:tc>
          <w:tcPr>
            <w:tcW w:w="1417" w:type="dxa"/>
          </w:tcPr>
          <w:p w:rsidR="005D46BD" w:rsidRDefault="005D46BD">
            <w:pPr>
              <w:pStyle w:val="ConsPlusNormal"/>
            </w:pPr>
          </w:p>
        </w:tc>
        <w:tc>
          <w:tcPr>
            <w:tcW w:w="1191" w:type="dxa"/>
          </w:tcPr>
          <w:p w:rsidR="005D46BD" w:rsidRDefault="005D46BD">
            <w:pPr>
              <w:pStyle w:val="ConsPlusNormal"/>
            </w:pPr>
          </w:p>
        </w:tc>
        <w:tc>
          <w:tcPr>
            <w:tcW w:w="1134" w:type="dxa"/>
          </w:tcPr>
          <w:p w:rsidR="005D46BD" w:rsidRDefault="005D46BD">
            <w:pPr>
              <w:pStyle w:val="ConsPlusNormal"/>
            </w:pPr>
          </w:p>
        </w:tc>
        <w:tc>
          <w:tcPr>
            <w:tcW w:w="1134" w:type="dxa"/>
          </w:tcPr>
          <w:p w:rsidR="005D46BD" w:rsidRDefault="005D46BD">
            <w:pPr>
              <w:pStyle w:val="ConsPlusNormal"/>
            </w:pPr>
          </w:p>
        </w:tc>
        <w:tc>
          <w:tcPr>
            <w:tcW w:w="1134" w:type="dxa"/>
          </w:tcPr>
          <w:p w:rsidR="005D46BD" w:rsidRDefault="005D46BD">
            <w:pPr>
              <w:pStyle w:val="ConsPlusNormal"/>
            </w:pPr>
          </w:p>
        </w:tc>
      </w:tr>
      <w:tr w:rsidR="005D46BD">
        <w:tc>
          <w:tcPr>
            <w:tcW w:w="828" w:type="dxa"/>
          </w:tcPr>
          <w:p w:rsidR="005D46BD" w:rsidRDefault="005D46BD">
            <w:pPr>
              <w:pStyle w:val="ConsPlusNormal"/>
              <w:jc w:val="center"/>
            </w:pPr>
            <w:r>
              <w:t>1.1.1.1</w:t>
            </w:r>
          </w:p>
        </w:tc>
        <w:tc>
          <w:tcPr>
            <w:tcW w:w="850" w:type="dxa"/>
          </w:tcPr>
          <w:p w:rsidR="005D46BD" w:rsidRDefault="005D46BD">
            <w:pPr>
              <w:pStyle w:val="ConsPlusNormal"/>
            </w:pPr>
          </w:p>
        </w:tc>
        <w:tc>
          <w:tcPr>
            <w:tcW w:w="2154" w:type="dxa"/>
          </w:tcPr>
          <w:p w:rsidR="005D46BD" w:rsidRDefault="005D46BD">
            <w:pPr>
              <w:pStyle w:val="ConsPlusNormal"/>
            </w:pPr>
            <w:r>
              <w:t>бюджет субъекта Российской Федерации</w:t>
            </w:r>
          </w:p>
        </w:tc>
        <w:tc>
          <w:tcPr>
            <w:tcW w:w="1361" w:type="dxa"/>
          </w:tcPr>
          <w:p w:rsidR="005D46BD" w:rsidRDefault="005D46BD">
            <w:pPr>
              <w:pStyle w:val="ConsPlusNormal"/>
            </w:pPr>
          </w:p>
        </w:tc>
        <w:tc>
          <w:tcPr>
            <w:tcW w:w="1077" w:type="dxa"/>
          </w:tcPr>
          <w:p w:rsidR="005D46BD" w:rsidRDefault="005D46BD">
            <w:pPr>
              <w:pStyle w:val="ConsPlusNormal"/>
            </w:pPr>
          </w:p>
        </w:tc>
        <w:tc>
          <w:tcPr>
            <w:tcW w:w="1417" w:type="dxa"/>
          </w:tcPr>
          <w:p w:rsidR="005D46BD" w:rsidRDefault="005D46BD">
            <w:pPr>
              <w:pStyle w:val="ConsPlusNormal"/>
            </w:pPr>
          </w:p>
        </w:tc>
        <w:tc>
          <w:tcPr>
            <w:tcW w:w="1191" w:type="dxa"/>
          </w:tcPr>
          <w:p w:rsidR="005D46BD" w:rsidRDefault="005D46BD">
            <w:pPr>
              <w:pStyle w:val="ConsPlusNormal"/>
            </w:pPr>
          </w:p>
        </w:tc>
        <w:tc>
          <w:tcPr>
            <w:tcW w:w="1134" w:type="dxa"/>
          </w:tcPr>
          <w:p w:rsidR="005D46BD" w:rsidRDefault="005D46BD">
            <w:pPr>
              <w:pStyle w:val="ConsPlusNormal"/>
            </w:pPr>
          </w:p>
        </w:tc>
        <w:tc>
          <w:tcPr>
            <w:tcW w:w="1134" w:type="dxa"/>
          </w:tcPr>
          <w:p w:rsidR="005D46BD" w:rsidRDefault="005D46BD">
            <w:pPr>
              <w:pStyle w:val="ConsPlusNormal"/>
            </w:pPr>
          </w:p>
        </w:tc>
        <w:tc>
          <w:tcPr>
            <w:tcW w:w="1134" w:type="dxa"/>
          </w:tcPr>
          <w:p w:rsidR="005D46BD" w:rsidRDefault="005D46BD">
            <w:pPr>
              <w:pStyle w:val="ConsPlusNormal"/>
            </w:pPr>
          </w:p>
        </w:tc>
      </w:tr>
      <w:tr w:rsidR="005D46BD">
        <w:tc>
          <w:tcPr>
            <w:tcW w:w="828" w:type="dxa"/>
          </w:tcPr>
          <w:p w:rsidR="005D46BD" w:rsidRDefault="005D46BD">
            <w:pPr>
              <w:pStyle w:val="ConsPlusNormal"/>
              <w:jc w:val="center"/>
            </w:pPr>
            <w:r>
              <w:t>1.1.1.2</w:t>
            </w:r>
          </w:p>
        </w:tc>
        <w:tc>
          <w:tcPr>
            <w:tcW w:w="850" w:type="dxa"/>
          </w:tcPr>
          <w:p w:rsidR="005D46BD" w:rsidRDefault="005D46BD">
            <w:pPr>
              <w:pStyle w:val="ConsPlusNormal"/>
            </w:pPr>
          </w:p>
        </w:tc>
        <w:tc>
          <w:tcPr>
            <w:tcW w:w="2154" w:type="dxa"/>
          </w:tcPr>
          <w:p w:rsidR="005D46BD" w:rsidRDefault="005D46BD">
            <w:pPr>
              <w:pStyle w:val="ConsPlusNormal"/>
            </w:pPr>
            <w:r>
              <w:t>межбюджетные трансферты бюджета субъекта Российской Федерации бюджетам муниципальных образований</w:t>
            </w:r>
          </w:p>
        </w:tc>
        <w:tc>
          <w:tcPr>
            <w:tcW w:w="1361" w:type="dxa"/>
          </w:tcPr>
          <w:p w:rsidR="005D46BD" w:rsidRDefault="005D46BD">
            <w:pPr>
              <w:pStyle w:val="ConsPlusNormal"/>
            </w:pPr>
          </w:p>
        </w:tc>
        <w:tc>
          <w:tcPr>
            <w:tcW w:w="1077" w:type="dxa"/>
          </w:tcPr>
          <w:p w:rsidR="005D46BD" w:rsidRDefault="005D46BD">
            <w:pPr>
              <w:pStyle w:val="ConsPlusNormal"/>
            </w:pPr>
          </w:p>
        </w:tc>
        <w:tc>
          <w:tcPr>
            <w:tcW w:w="1417" w:type="dxa"/>
          </w:tcPr>
          <w:p w:rsidR="005D46BD" w:rsidRDefault="005D46BD">
            <w:pPr>
              <w:pStyle w:val="ConsPlusNormal"/>
            </w:pPr>
          </w:p>
        </w:tc>
        <w:tc>
          <w:tcPr>
            <w:tcW w:w="1191" w:type="dxa"/>
          </w:tcPr>
          <w:p w:rsidR="005D46BD" w:rsidRDefault="005D46BD">
            <w:pPr>
              <w:pStyle w:val="ConsPlusNormal"/>
            </w:pPr>
          </w:p>
        </w:tc>
        <w:tc>
          <w:tcPr>
            <w:tcW w:w="1134" w:type="dxa"/>
          </w:tcPr>
          <w:p w:rsidR="005D46BD" w:rsidRDefault="005D46BD">
            <w:pPr>
              <w:pStyle w:val="ConsPlusNormal"/>
            </w:pPr>
          </w:p>
        </w:tc>
        <w:tc>
          <w:tcPr>
            <w:tcW w:w="1134" w:type="dxa"/>
          </w:tcPr>
          <w:p w:rsidR="005D46BD" w:rsidRDefault="005D46BD">
            <w:pPr>
              <w:pStyle w:val="ConsPlusNormal"/>
            </w:pPr>
          </w:p>
        </w:tc>
        <w:tc>
          <w:tcPr>
            <w:tcW w:w="1134" w:type="dxa"/>
          </w:tcPr>
          <w:p w:rsidR="005D46BD" w:rsidRDefault="005D46BD">
            <w:pPr>
              <w:pStyle w:val="ConsPlusNormal"/>
            </w:pPr>
          </w:p>
        </w:tc>
      </w:tr>
      <w:tr w:rsidR="005D46BD">
        <w:tc>
          <w:tcPr>
            <w:tcW w:w="828" w:type="dxa"/>
          </w:tcPr>
          <w:p w:rsidR="005D46BD" w:rsidRDefault="005D46BD">
            <w:pPr>
              <w:pStyle w:val="ConsPlusNormal"/>
              <w:jc w:val="center"/>
            </w:pPr>
            <w:r>
              <w:t>1.1.1.3</w:t>
            </w:r>
          </w:p>
        </w:tc>
        <w:tc>
          <w:tcPr>
            <w:tcW w:w="850" w:type="dxa"/>
          </w:tcPr>
          <w:p w:rsidR="005D46BD" w:rsidRDefault="005D46BD">
            <w:pPr>
              <w:pStyle w:val="ConsPlusNormal"/>
            </w:pPr>
          </w:p>
        </w:tc>
        <w:tc>
          <w:tcPr>
            <w:tcW w:w="2154" w:type="dxa"/>
          </w:tcPr>
          <w:p w:rsidR="005D46BD" w:rsidRDefault="005D46BD">
            <w:pPr>
              <w:pStyle w:val="ConsPlusNormal"/>
            </w:pPr>
            <w:r>
              <w:t>бюджеты муниципальных образований</w:t>
            </w:r>
          </w:p>
        </w:tc>
        <w:tc>
          <w:tcPr>
            <w:tcW w:w="1361" w:type="dxa"/>
          </w:tcPr>
          <w:p w:rsidR="005D46BD" w:rsidRDefault="005D46BD">
            <w:pPr>
              <w:pStyle w:val="ConsPlusNormal"/>
            </w:pPr>
          </w:p>
        </w:tc>
        <w:tc>
          <w:tcPr>
            <w:tcW w:w="1077" w:type="dxa"/>
          </w:tcPr>
          <w:p w:rsidR="005D46BD" w:rsidRDefault="005D46BD">
            <w:pPr>
              <w:pStyle w:val="ConsPlusNormal"/>
            </w:pPr>
          </w:p>
        </w:tc>
        <w:tc>
          <w:tcPr>
            <w:tcW w:w="1417" w:type="dxa"/>
          </w:tcPr>
          <w:p w:rsidR="005D46BD" w:rsidRDefault="005D46BD">
            <w:pPr>
              <w:pStyle w:val="ConsPlusNormal"/>
            </w:pPr>
          </w:p>
        </w:tc>
        <w:tc>
          <w:tcPr>
            <w:tcW w:w="1191" w:type="dxa"/>
          </w:tcPr>
          <w:p w:rsidR="005D46BD" w:rsidRDefault="005D46BD">
            <w:pPr>
              <w:pStyle w:val="ConsPlusNormal"/>
            </w:pPr>
          </w:p>
        </w:tc>
        <w:tc>
          <w:tcPr>
            <w:tcW w:w="1134" w:type="dxa"/>
          </w:tcPr>
          <w:p w:rsidR="005D46BD" w:rsidRDefault="005D46BD">
            <w:pPr>
              <w:pStyle w:val="ConsPlusNormal"/>
            </w:pPr>
          </w:p>
        </w:tc>
        <w:tc>
          <w:tcPr>
            <w:tcW w:w="1134" w:type="dxa"/>
          </w:tcPr>
          <w:p w:rsidR="005D46BD" w:rsidRDefault="005D46BD">
            <w:pPr>
              <w:pStyle w:val="ConsPlusNormal"/>
            </w:pPr>
          </w:p>
        </w:tc>
        <w:tc>
          <w:tcPr>
            <w:tcW w:w="1134" w:type="dxa"/>
          </w:tcPr>
          <w:p w:rsidR="005D46BD" w:rsidRDefault="005D46BD">
            <w:pPr>
              <w:pStyle w:val="ConsPlusNormal"/>
            </w:pPr>
          </w:p>
        </w:tc>
      </w:tr>
      <w:tr w:rsidR="005D46BD">
        <w:tc>
          <w:tcPr>
            <w:tcW w:w="828" w:type="dxa"/>
          </w:tcPr>
          <w:p w:rsidR="005D46BD" w:rsidRDefault="005D46BD">
            <w:pPr>
              <w:pStyle w:val="ConsPlusNormal"/>
              <w:jc w:val="center"/>
            </w:pPr>
            <w:r>
              <w:t>1.1.4</w:t>
            </w:r>
          </w:p>
        </w:tc>
        <w:tc>
          <w:tcPr>
            <w:tcW w:w="850" w:type="dxa"/>
          </w:tcPr>
          <w:p w:rsidR="005D46BD" w:rsidRDefault="005D46BD">
            <w:pPr>
              <w:pStyle w:val="ConsPlusNormal"/>
            </w:pPr>
          </w:p>
        </w:tc>
        <w:tc>
          <w:tcPr>
            <w:tcW w:w="2154" w:type="dxa"/>
          </w:tcPr>
          <w:p w:rsidR="005D46BD" w:rsidRDefault="005D46BD">
            <w:pPr>
              <w:pStyle w:val="ConsPlusNormal"/>
            </w:pPr>
            <w:r>
              <w:t>внебюджетные источники</w:t>
            </w:r>
          </w:p>
        </w:tc>
        <w:tc>
          <w:tcPr>
            <w:tcW w:w="1361" w:type="dxa"/>
          </w:tcPr>
          <w:p w:rsidR="005D46BD" w:rsidRDefault="005D46BD">
            <w:pPr>
              <w:pStyle w:val="ConsPlusNormal"/>
            </w:pPr>
          </w:p>
        </w:tc>
        <w:tc>
          <w:tcPr>
            <w:tcW w:w="1077" w:type="dxa"/>
          </w:tcPr>
          <w:p w:rsidR="005D46BD" w:rsidRDefault="005D46BD">
            <w:pPr>
              <w:pStyle w:val="ConsPlusNormal"/>
              <w:jc w:val="center"/>
            </w:pPr>
            <w:r>
              <w:t>-</w:t>
            </w:r>
          </w:p>
        </w:tc>
        <w:tc>
          <w:tcPr>
            <w:tcW w:w="1417" w:type="dxa"/>
          </w:tcPr>
          <w:p w:rsidR="005D46BD" w:rsidRDefault="005D46BD">
            <w:pPr>
              <w:pStyle w:val="ConsPlusNormal"/>
              <w:jc w:val="center"/>
            </w:pPr>
            <w:r>
              <w:t>-</w:t>
            </w:r>
          </w:p>
        </w:tc>
        <w:tc>
          <w:tcPr>
            <w:tcW w:w="1191" w:type="dxa"/>
          </w:tcPr>
          <w:p w:rsidR="005D46BD" w:rsidRDefault="005D46BD">
            <w:pPr>
              <w:pStyle w:val="ConsPlusNormal"/>
              <w:jc w:val="center"/>
            </w:pPr>
            <w:r>
              <w:t>-</w:t>
            </w:r>
          </w:p>
        </w:tc>
        <w:tc>
          <w:tcPr>
            <w:tcW w:w="1134" w:type="dxa"/>
          </w:tcPr>
          <w:p w:rsidR="005D46BD" w:rsidRDefault="005D46BD">
            <w:pPr>
              <w:pStyle w:val="ConsPlusNormal"/>
            </w:pPr>
          </w:p>
        </w:tc>
        <w:tc>
          <w:tcPr>
            <w:tcW w:w="1134" w:type="dxa"/>
          </w:tcPr>
          <w:p w:rsidR="005D46BD" w:rsidRDefault="005D46BD">
            <w:pPr>
              <w:pStyle w:val="ConsPlusNormal"/>
            </w:pPr>
          </w:p>
        </w:tc>
        <w:tc>
          <w:tcPr>
            <w:tcW w:w="1134" w:type="dxa"/>
          </w:tcPr>
          <w:p w:rsidR="005D46BD" w:rsidRDefault="005D46BD">
            <w:pPr>
              <w:pStyle w:val="ConsPlusNormal"/>
            </w:pPr>
          </w:p>
        </w:tc>
      </w:tr>
      <w:tr w:rsidR="005D46BD">
        <w:tc>
          <w:tcPr>
            <w:tcW w:w="3832" w:type="dxa"/>
            <w:gridSpan w:val="3"/>
          </w:tcPr>
          <w:p w:rsidR="005D46BD" w:rsidRDefault="005D46BD">
            <w:pPr>
              <w:pStyle w:val="ConsPlusNormal"/>
            </w:pPr>
            <w:r>
              <w:t>Всего по региональному проекту за счет всех источников, в том числе:</w:t>
            </w:r>
          </w:p>
        </w:tc>
        <w:tc>
          <w:tcPr>
            <w:tcW w:w="1361" w:type="dxa"/>
          </w:tcPr>
          <w:p w:rsidR="005D46BD" w:rsidRDefault="005D46BD">
            <w:pPr>
              <w:pStyle w:val="ConsPlusNormal"/>
            </w:pPr>
          </w:p>
        </w:tc>
        <w:tc>
          <w:tcPr>
            <w:tcW w:w="1077" w:type="dxa"/>
          </w:tcPr>
          <w:p w:rsidR="005D46BD" w:rsidRDefault="005D46BD">
            <w:pPr>
              <w:pStyle w:val="ConsPlusNormal"/>
            </w:pPr>
          </w:p>
        </w:tc>
        <w:tc>
          <w:tcPr>
            <w:tcW w:w="1417" w:type="dxa"/>
          </w:tcPr>
          <w:p w:rsidR="005D46BD" w:rsidRDefault="005D46BD">
            <w:pPr>
              <w:pStyle w:val="ConsPlusNormal"/>
            </w:pPr>
          </w:p>
        </w:tc>
        <w:tc>
          <w:tcPr>
            <w:tcW w:w="1191" w:type="dxa"/>
          </w:tcPr>
          <w:p w:rsidR="005D46BD" w:rsidRDefault="005D46BD">
            <w:pPr>
              <w:pStyle w:val="ConsPlusNormal"/>
            </w:pPr>
          </w:p>
        </w:tc>
        <w:tc>
          <w:tcPr>
            <w:tcW w:w="1134" w:type="dxa"/>
          </w:tcPr>
          <w:p w:rsidR="005D46BD" w:rsidRDefault="005D46BD">
            <w:pPr>
              <w:pStyle w:val="ConsPlusNormal"/>
            </w:pPr>
          </w:p>
        </w:tc>
        <w:tc>
          <w:tcPr>
            <w:tcW w:w="1134" w:type="dxa"/>
          </w:tcPr>
          <w:p w:rsidR="005D46BD" w:rsidRDefault="005D46BD">
            <w:pPr>
              <w:pStyle w:val="ConsPlusNormal"/>
            </w:pPr>
          </w:p>
        </w:tc>
        <w:tc>
          <w:tcPr>
            <w:tcW w:w="1134" w:type="dxa"/>
          </w:tcPr>
          <w:p w:rsidR="005D46BD" w:rsidRDefault="005D46BD">
            <w:pPr>
              <w:pStyle w:val="ConsPlusNormal"/>
            </w:pPr>
          </w:p>
        </w:tc>
      </w:tr>
      <w:tr w:rsidR="005D46BD">
        <w:tc>
          <w:tcPr>
            <w:tcW w:w="3832" w:type="dxa"/>
            <w:gridSpan w:val="3"/>
          </w:tcPr>
          <w:p w:rsidR="005D46BD" w:rsidRDefault="005D46BD">
            <w:pPr>
              <w:pStyle w:val="ConsPlusNormal"/>
            </w:pPr>
            <w:r>
              <w:t>консолидированный бюджет субъекта Российской Федерации, в том числе:</w:t>
            </w:r>
          </w:p>
        </w:tc>
        <w:tc>
          <w:tcPr>
            <w:tcW w:w="1361" w:type="dxa"/>
          </w:tcPr>
          <w:p w:rsidR="005D46BD" w:rsidRDefault="005D46BD">
            <w:pPr>
              <w:pStyle w:val="ConsPlusNormal"/>
            </w:pPr>
          </w:p>
        </w:tc>
        <w:tc>
          <w:tcPr>
            <w:tcW w:w="1077" w:type="dxa"/>
          </w:tcPr>
          <w:p w:rsidR="005D46BD" w:rsidRDefault="005D46BD">
            <w:pPr>
              <w:pStyle w:val="ConsPlusNormal"/>
            </w:pPr>
          </w:p>
        </w:tc>
        <w:tc>
          <w:tcPr>
            <w:tcW w:w="1417" w:type="dxa"/>
          </w:tcPr>
          <w:p w:rsidR="005D46BD" w:rsidRDefault="005D46BD">
            <w:pPr>
              <w:pStyle w:val="ConsPlusNormal"/>
            </w:pPr>
          </w:p>
        </w:tc>
        <w:tc>
          <w:tcPr>
            <w:tcW w:w="1191" w:type="dxa"/>
          </w:tcPr>
          <w:p w:rsidR="005D46BD" w:rsidRDefault="005D46BD">
            <w:pPr>
              <w:pStyle w:val="ConsPlusNormal"/>
            </w:pPr>
          </w:p>
        </w:tc>
        <w:tc>
          <w:tcPr>
            <w:tcW w:w="1134" w:type="dxa"/>
          </w:tcPr>
          <w:p w:rsidR="005D46BD" w:rsidRDefault="005D46BD">
            <w:pPr>
              <w:pStyle w:val="ConsPlusNormal"/>
            </w:pPr>
          </w:p>
        </w:tc>
        <w:tc>
          <w:tcPr>
            <w:tcW w:w="1134" w:type="dxa"/>
          </w:tcPr>
          <w:p w:rsidR="005D46BD" w:rsidRDefault="005D46BD">
            <w:pPr>
              <w:pStyle w:val="ConsPlusNormal"/>
            </w:pPr>
          </w:p>
        </w:tc>
        <w:tc>
          <w:tcPr>
            <w:tcW w:w="1134" w:type="dxa"/>
          </w:tcPr>
          <w:p w:rsidR="005D46BD" w:rsidRDefault="005D46BD">
            <w:pPr>
              <w:pStyle w:val="ConsPlusNormal"/>
            </w:pPr>
          </w:p>
        </w:tc>
      </w:tr>
      <w:tr w:rsidR="005D46BD">
        <w:tc>
          <w:tcPr>
            <w:tcW w:w="3832" w:type="dxa"/>
            <w:gridSpan w:val="3"/>
          </w:tcPr>
          <w:p w:rsidR="005D46BD" w:rsidRDefault="005D46BD">
            <w:pPr>
              <w:pStyle w:val="ConsPlusNormal"/>
            </w:pPr>
            <w:r>
              <w:t>бюджет субъекта Российской Федерации</w:t>
            </w:r>
          </w:p>
        </w:tc>
        <w:tc>
          <w:tcPr>
            <w:tcW w:w="1361" w:type="dxa"/>
          </w:tcPr>
          <w:p w:rsidR="005D46BD" w:rsidRDefault="005D46BD">
            <w:pPr>
              <w:pStyle w:val="ConsPlusNormal"/>
            </w:pPr>
          </w:p>
        </w:tc>
        <w:tc>
          <w:tcPr>
            <w:tcW w:w="1077" w:type="dxa"/>
          </w:tcPr>
          <w:p w:rsidR="005D46BD" w:rsidRDefault="005D46BD">
            <w:pPr>
              <w:pStyle w:val="ConsPlusNormal"/>
            </w:pPr>
          </w:p>
        </w:tc>
        <w:tc>
          <w:tcPr>
            <w:tcW w:w="1417" w:type="dxa"/>
          </w:tcPr>
          <w:p w:rsidR="005D46BD" w:rsidRDefault="005D46BD">
            <w:pPr>
              <w:pStyle w:val="ConsPlusNormal"/>
            </w:pPr>
          </w:p>
        </w:tc>
        <w:tc>
          <w:tcPr>
            <w:tcW w:w="1191" w:type="dxa"/>
          </w:tcPr>
          <w:p w:rsidR="005D46BD" w:rsidRDefault="005D46BD">
            <w:pPr>
              <w:pStyle w:val="ConsPlusNormal"/>
            </w:pPr>
          </w:p>
        </w:tc>
        <w:tc>
          <w:tcPr>
            <w:tcW w:w="1134" w:type="dxa"/>
          </w:tcPr>
          <w:p w:rsidR="005D46BD" w:rsidRDefault="005D46BD">
            <w:pPr>
              <w:pStyle w:val="ConsPlusNormal"/>
            </w:pPr>
          </w:p>
        </w:tc>
        <w:tc>
          <w:tcPr>
            <w:tcW w:w="1134" w:type="dxa"/>
          </w:tcPr>
          <w:p w:rsidR="005D46BD" w:rsidRDefault="005D46BD">
            <w:pPr>
              <w:pStyle w:val="ConsPlusNormal"/>
            </w:pPr>
          </w:p>
        </w:tc>
        <w:tc>
          <w:tcPr>
            <w:tcW w:w="1134" w:type="dxa"/>
          </w:tcPr>
          <w:p w:rsidR="005D46BD" w:rsidRDefault="005D46BD">
            <w:pPr>
              <w:pStyle w:val="ConsPlusNormal"/>
            </w:pPr>
          </w:p>
        </w:tc>
      </w:tr>
      <w:tr w:rsidR="005D46BD">
        <w:tc>
          <w:tcPr>
            <w:tcW w:w="3832" w:type="dxa"/>
            <w:gridSpan w:val="3"/>
          </w:tcPr>
          <w:p w:rsidR="005D46BD" w:rsidRDefault="005D46BD">
            <w:pPr>
              <w:pStyle w:val="ConsPlusNormal"/>
            </w:pPr>
            <w:r>
              <w:t>межбюджетные трансферты бюджета субъекта Российской Федерации бюджетам муниципальных образований</w:t>
            </w:r>
          </w:p>
        </w:tc>
        <w:tc>
          <w:tcPr>
            <w:tcW w:w="1361" w:type="dxa"/>
          </w:tcPr>
          <w:p w:rsidR="005D46BD" w:rsidRDefault="005D46BD">
            <w:pPr>
              <w:pStyle w:val="ConsPlusNormal"/>
            </w:pPr>
          </w:p>
        </w:tc>
        <w:tc>
          <w:tcPr>
            <w:tcW w:w="1077" w:type="dxa"/>
          </w:tcPr>
          <w:p w:rsidR="005D46BD" w:rsidRDefault="005D46BD">
            <w:pPr>
              <w:pStyle w:val="ConsPlusNormal"/>
            </w:pPr>
          </w:p>
        </w:tc>
        <w:tc>
          <w:tcPr>
            <w:tcW w:w="1417" w:type="dxa"/>
          </w:tcPr>
          <w:p w:rsidR="005D46BD" w:rsidRDefault="005D46BD">
            <w:pPr>
              <w:pStyle w:val="ConsPlusNormal"/>
            </w:pPr>
          </w:p>
        </w:tc>
        <w:tc>
          <w:tcPr>
            <w:tcW w:w="1191" w:type="dxa"/>
          </w:tcPr>
          <w:p w:rsidR="005D46BD" w:rsidRDefault="005D46BD">
            <w:pPr>
              <w:pStyle w:val="ConsPlusNormal"/>
            </w:pPr>
          </w:p>
        </w:tc>
        <w:tc>
          <w:tcPr>
            <w:tcW w:w="1134" w:type="dxa"/>
          </w:tcPr>
          <w:p w:rsidR="005D46BD" w:rsidRDefault="005D46BD">
            <w:pPr>
              <w:pStyle w:val="ConsPlusNormal"/>
            </w:pPr>
          </w:p>
        </w:tc>
        <w:tc>
          <w:tcPr>
            <w:tcW w:w="1134" w:type="dxa"/>
          </w:tcPr>
          <w:p w:rsidR="005D46BD" w:rsidRDefault="005D46BD">
            <w:pPr>
              <w:pStyle w:val="ConsPlusNormal"/>
            </w:pPr>
          </w:p>
        </w:tc>
        <w:tc>
          <w:tcPr>
            <w:tcW w:w="1134" w:type="dxa"/>
          </w:tcPr>
          <w:p w:rsidR="005D46BD" w:rsidRDefault="005D46BD">
            <w:pPr>
              <w:pStyle w:val="ConsPlusNormal"/>
            </w:pPr>
          </w:p>
        </w:tc>
      </w:tr>
      <w:tr w:rsidR="005D46BD">
        <w:tc>
          <w:tcPr>
            <w:tcW w:w="3832" w:type="dxa"/>
            <w:gridSpan w:val="3"/>
          </w:tcPr>
          <w:p w:rsidR="005D46BD" w:rsidRDefault="005D46BD">
            <w:pPr>
              <w:pStyle w:val="ConsPlusNormal"/>
            </w:pPr>
            <w:r>
              <w:t>бюджеты муниципальных образований</w:t>
            </w:r>
          </w:p>
        </w:tc>
        <w:tc>
          <w:tcPr>
            <w:tcW w:w="1361" w:type="dxa"/>
          </w:tcPr>
          <w:p w:rsidR="005D46BD" w:rsidRDefault="005D46BD">
            <w:pPr>
              <w:pStyle w:val="ConsPlusNormal"/>
            </w:pPr>
          </w:p>
        </w:tc>
        <w:tc>
          <w:tcPr>
            <w:tcW w:w="1077" w:type="dxa"/>
          </w:tcPr>
          <w:p w:rsidR="005D46BD" w:rsidRDefault="005D46BD">
            <w:pPr>
              <w:pStyle w:val="ConsPlusNormal"/>
            </w:pPr>
          </w:p>
        </w:tc>
        <w:tc>
          <w:tcPr>
            <w:tcW w:w="1417" w:type="dxa"/>
          </w:tcPr>
          <w:p w:rsidR="005D46BD" w:rsidRDefault="005D46BD">
            <w:pPr>
              <w:pStyle w:val="ConsPlusNormal"/>
            </w:pPr>
          </w:p>
        </w:tc>
        <w:tc>
          <w:tcPr>
            <w:tcW w:w="1191" w:type="dxa"/>
          </w:tcPr>
          <w:p w:rsidR="005D46BD" w:rsidRDefault="005D46BD">
            <w:pPr>
              <w:pStyle w:val="ConsPlusNormal"/>
            </w:pPr>
          </w:p>
        </w:tc>
        <w:tc>
          <w:tcPr>
            <w:tcW w:w="1134" w:type="dxa"/>
          </w:tcPr>
          <w:p w:rsidR="005D46BD" w:rsidRDefault="005D46BD">
            <w:pPr>
              <w:pStyle w:val="ConsPlusNormal"/>
            </w:pPr>
          </w:p>
        </w:tc>
        <w:tc>
          <w:tcPr>
            <w:tcW w:w="1134" w:type="dxa"/>
          </w:tcPr>
          <w:p w:rsidR="005D46BD" w:rsidRDefault="005D46BD">
            <w:pPr>
              <w:pStyle w:val="ConsPlusNormal"/>
            </w:pPr>
          </w:p>
        </w:tc>
        <w:tc>
          <w:tcPr>
            <w:tcW w:w="1134" w:type="dxa"/>
          </w:tcPr>
          <w:p w:rsidR="005D46BD" w:rsidRDefault="005D46BD">
            <w:pPr>
              <w:pStyle w:val="ConsPlusNormal"/>
            </w:pPr>
          </w:p>
        </w:tc>
      </w:tr>
      <w:tr w:rsidR="005D46BD">
        <w:tc>
          <w:tcPr>
            <w:tcW w:w="3832" w:type="dxa"/>
            <w:gridSpan w:val="3"/>
          </w:tcPr>
          <w:p w:rsidR="005D46BD" w:rsidRDefault="005D46BD">
            <w:pPr>
              <w:pStyle w:val="ConsPlusNormal"/>
            </w:pPr>
            <w:r>
              <w:t>внебюджетные источники</w:t>
            </w:r>
          </w:p>
        </w:tc>
        <w:tc>
          <w:tcPr>
            <w:tcW w:w="1361" w:type="dxa"/>
          </w:tcPr>
          <w:p w:rsidR="005D46BD" w:rsidRDefault="005D46BD">
            <w:pPr>
              <w:pStyle w:val="ConsPlusNormal"/>
            </w:pPr>
          </w:p>
        </w:tc>
        <w:tc>
          <w:tcPr>
            <w:tcW w:w="1077" w:type="dxa"/>
          </w:tcPr>
          <w:p w:rsidR="005D46BD" w:rsidRDefault="005D46BD">
            <w:pPr>
              <w:pStyle w:val="ConsPlusNormal"/>
              <w:jc w:val="center"/>
            </w:pPr>
            <w:r>
              <w:t>-</w:t>
            </w:r>
          </w:p>
        </w:tc>
        <w:tc>
          <w:tcPr>
            <w:tcW w:w="1417" w:type="dxa"/>
          </w:tcPr>
          <w:p w:rsidR="005D46BD" w:rsidRDefault="005D46BD">
            <w:pPr>
              <w:pStyle w:val="ConsPlusNormal"/>
              <w:jc w:val="center"/>
            </w:pPr>
            <w:r>
              <w:t>-</w:t>
            </w:r>
          </w:p>
        </w:tc>
        <w:tc>
          <w:tcPr>
            <w:tcW w:w="1191" w:type="dxa"/>
          </w:tcPr>
          <w:p w:rsidR="005D46BD" w:rsidRDefault="005D46BD">
            <w:pPr>
              <w:pStyle w:val="ConsPlusNormal"/>
              <w:jc w:val="center"/>
            </w:pPr>
            <w:r>
              <w:t>-</w:t>
            </w:r>
          </w:p>
        </w:tc>
        <w:tc>
          <w:tcPr>
            <w:tcW w:w="1134" w:type="dxa"/>
          </w:tcPr>
          <w:p w:rsidR="005D46BD" w:rsidRDefault="005D46BD">
            <w:pPr>
              <w:pStyle w:val="ConsPlusNormal"/>
            </w:pPr>
          </w:p>
        </w:tc>
        <w:tc>
          <w:tcPr>
            <w:tcW w:w="1134" w:type="dxa"/>
          </w:tcPr>
          <w:p w:rsidR="005D46BD" w:rsidRDefault="005D46BD">
            <w:pPr>
              <w:pStyle w:val="ConsPlusNormal"/>
            </w:pPr>
          </w:p>
        </w:tc>
        <w:tc>
          <w:tcPr>
            <w:tcW w:w="1134" w:type="dxa"/>
          </w:tcPr>
          <w:p w:rsidR="005D46BD" w:rsidRDefault="005D46BD">
            <w:pPr>
              <w:pStyle w:val="ConsPlusNormal"/>
            </w:pPr>
          </w:p>
        </w:tc>
      </w:tr>
    </w:tbl>
    <w:p w:rsidR="005D46BD" w:rsidRDefault="005D46BD">
      <w:pPr>
        <w:pStyle w:val="ConsPlusNormal"/>
        <w:jc w:val="both"/>
      </w:pPr>
    </w:p>
    <w:p w:rsidR="005D46BD" w:rsidRDefault="005D46BD">
      <w:pPr>
        <w:pStyle w:val="ConsPlusNonformat"/>
        <w:jc w:val="both"/>
      </w:pPr>
      <w:bookmarkStart w:id="31" w:name="P1784"/>
      <w:bookmarkEnd w:id="31"/>
      <w:r>
        <w:t xml:space="preserve">         6. Сведения о помесячном исполнении федерального бюджета</w:t>
      </w:r>
    </w:p>
    <w:p w:rsidR="005D46BD" w:rsidRDefault="005D46BD">
      <w:pPr>
        <w:pStyle w:val="ConsPlusNonformat"/>
        <w:jc w:val="both"/>
      </w:pPr>
      <w:r>
        <w:t xml:space="preserve">              в части бюджетных ассигнований, предусмотренных</w:t>
      </w:r>
    </w:p>
    <w:p w:rsidR="005D46BD" w:rsidRDefault="005D46BD">
      <w:pPr>
        <w:pStyle w:val="ConsPlusNonformat"/>
        <w:jc w:val="both"/>
      </w:pPr>
      <w:r>
        <w:t xml:space="preserve">        на финансовое обеспечение реализации регионального проекта</w:t>
      </w:r>
    </w:p>
    <w:p w:rsidR="005D46BD" w:rsidRDefault="005D46BD">
      <w:pPr>
        <w:pStyle w:val="ConsPlusNonformat"/>
        <w:jc w:val="both"/>
      </w:pPr>
      <w:r>
        <w:t xml:space="preserve">                               в _____ году</w:t>
      </w:r>
    </w:p>
    <w:p w:rsidR="005D46BD" w:rsidRDefault="005D46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624"/>
        <w:gridCol w:w="680"/>
        <w:gridCol w:w="737"/>
        <w:gridCol w:w="737"/>
        <w:gridCol w:w="680"/>
        <w:gridCol w:w="680"/>
        <w:gridCol w:w="680"/>
        <w:gridCol w:w="737"/>
        <w:gridCol w:w="737"/>
        <w:gridCol w:w="680"/>
        <w:gridCol w:w="624"/>
        <w:gridCol w:w="1474"/>
      </w:tblGrid>
      <w:tr w:rsidR="005D46BD">
        <w:tc>
          <w:tcPr>
            <w:tcW w:w="567" w:type="dxa"/>
            <w:vMerge w:val="restart"/>
          </w:tcPr>
          <w:p w:rsidR="005D46BD" w:rsidRDefault="005D46BD">
            <w:pPr>
              <w:pStyle w:val="ConsPlusNormal"/>
            </w:pPr>
            <w:r>
              <w:t>N п/п</w:t>
            </w:r>
          </w:p>
        </w:tc>
        <w:tc>
          <w:tcPr>
            <w:tcW w:w="2098" w:type="dxa"/>
            <w:vMerge w:val="restart"/>
          </w:tcPr>
          <w:p w:rsidR="005D46BD" w:rsidRDefault="005D46BD">
            <w:pPr>
              <w:pStyle w:val="ConsPlusNormal"/>
              <w:jc w:val="center"/>
            </w:pPr>
            <w:r>
              <w:t>Наименование результата</w:t>
            </w:r>
          </w:p>
        </w:tc>
        <w:tc>
          <w:tcPr>
            <w:tcW w:w="7596" w:type="dxa"/>
            <w:gridSpan w:val="11"/>
          </w:tcPr>
          <w:p w:rsidR="005D46BD" w:rsidRDefault="005D46BD">
            <w:pPr>
              <w:pStyle w:val="ConsPlusNormal"/>
              <w:jc w:val="center"/>
            </w:pPr>
            <w:r>
              <w:t>План исполнения нарастающим</w:t>
            </w:r>
          </w:p>
          <w:p w:rsidR="005D46BD" w:rsidRDefault="005D46BD">
            <w:pPr>
              <w:pStyle w:val="ConsPlusNormal"/>
              <w:jc w:val="center"/>
            </w:pPr>
            <w:r>
              <w:t xml:space="preserve">итогом (тыс. рублей) </w:t>
            </w:r>
            <w:hyperlink w:anchor="P1853">
              <w:r>
                <w:rPr>
                  <w:color w:val="0000FF"/>
                </w:rPr>
                <w:t>&lt;4&gt;</w:t>
              </w:r>
            </w:hyperlink>
          </w:p>
        </w:tc>
        <w:tc>
          <w:tcPr>
            <w:tcW w:w="1474" w:type="dxa"/>
            <w:vMerge w:val="restart"/>
          </w:tcPr>
          <w:p w:rsidR="005D46BD" w:rsidRDefault="005D46BD">
            <w:pPr>
              <w:pStyle w:val="ConsPlusNormal"/>
              <w:jc w:val="center"/>
            </w:pPr>
            <w:r>
              <w:t>На конец ____ года (тыс. рублей)</w:t>
            </w:r>
          </w:p>
        </w:tc>
      </w:tr>
      <w:tr w:rsidR="005D46BD">
        <w:tc>
          <w:tcPr>
            <w:tcW w:w="0" w:type="auto"/>
            <w:vMerge/>
          </w:tcPr>
          <w:p w:rsidR="005D46BD" w:rsidRDefault="005D46BD">
            <w:pPr>
              <w:pStyle w:val="ConsPlusNormal"/>
            </w:pPr>
          </w:p>
        </w:tc>
        <w:tc>
          <w:tcPr>
            <w:tcW w:w="0" w:type="auto"/>
            <w:vMerge/>
          </w:tcPr>
          <w:p w:rsidR="005D46BD" w:rsidRDefault="005D46BD">
            <w:pPr>
              <w:pStyle w:val="ConsPlusNormal"/>
            </w:pPr>
          </w:p>
        </w:tc>
        <w:tc>
          <w:tcPr>
            <w:tcW w:w="624" w:type="dxa"/>
          </w:tcPr>
          <w:p w:rsidR="005D46BD" w:rsidRDefault="005D46BD">
            <w:pPr>
              <w:pStyle w:val="ConsPlusNormal"/>
              <w:jc w:val="center"/>
            </w:pPr>
            <w:r>
              <w:t>янв</w:t>
            </w:r>
          </w:p>
        </w:tc>
        <w:tc>
          <w:tcPr>
            <w:tcW w:w="680" w:type="dxa"/>
          </w:tcPr>
          <w:p w:rsidR="005D46BD" w:rsidRDefault="005D46BD">
            <w:pPr>
              <w:pStyle w:val="ConsPlusNormal"/>
              <w:jc w:val="center"/>
            </w:pPr>
            <w:r>
              <w:t>фев</w:t>
            </w:r>
          </w:p>
        </w:tc>
        <w:tc>
          <w:tcPr>
            <w:tcW w:w="737" w:type="dxa"/>
          </w:tcPr>
          <w:p w:rsidR="005D46BD" w:rsidRDefault="005D46BD">
            <w:pPr>
              <w:pStyle w:val="ConsPlusNormal"/>
              <w:jc w:val="center"/>
            </w:pPr>
            <w:r>
              <w:t>март</w:t>
            </w:r>
          </w:p>
        </w:tc>
        <w:tc>
          <w:tcPr>
            <w:tcW w:w="737" w:type="dxa"/>
          </w:tcPr>
          <w:p w:rsidR="005D46BD" w:rsidRDefault="005D46BD">
            <w:pPr>
              <w:pStyle w:val="ConsPlusNormal"/>
              <w:jc w:val="center"/>
            </w:pPr>
            <w:r>
              <w:t>апр</w:t>
            </w:r>
          </w:p>
        </w:tc>
        <w:tc>
          <w:tcPr>
            <w:tcW w:w="680" w:type="dxa"/>
          </w:tcPr>
          <w:p w:rsidR="005D46BD" w:rsidRDefault="005D46BD">
            <w:pPr>
              <w:pStyle w:val="ConsPlusNormal"/>
              <w:jc w:val="center"/>
            </w:pPr>
            <w:r>
              <w:t>май</w:t>
            </w:r>
          </w:p>
        </w:tc>
        <w:tc>
          <w:tcPr>
            <w:tcW w:w="680" w:type="dxa"/>
          </w:tcPr>
          <w:p w:rsidR="005D46BD" w:rsidRDefault="005D46BD">
            <w:pPr>
              <w:pStyle w:val="ConsPlusNormal"/>
              <w:jc w:val="center"/>
            </w:pPr>
            <w:r>
              <w:t>июн</w:t>
            </w:r>
          </w:p>
        </w:tc>
        <w:tc>
          <w:tcPr>
            <w:tcW w:w="680" w:type="dxa"/>
          </w:tcPr>
          <w:p w:rsidR="005D46BD" w:rsidRDefault="005D46BD">
            <w:pPr>
              <w:pStyle w:val="ConsPlusNormal"/>
              <w:jc w:val="center"/>
            </w:pPr>
            <w:r>
              <w:t>июл</w:t>
            </w:r>
          </w:p>
        </w:tc>
        <w:tc>
          <w:tcPr>
            <w:tcW w:w="737" w:type="dxa"/>
          </w:tcPr>
          <w:p w:rsidR="005D46BD" w:rsidRDefault="005D46BD">
            <w:pPr>
              <w:pStyle w:val="ConsPlusNormal"/>
              <w:jc w:val="center"/>
            </w:pPr>
            <w:r>
              <w:t>авг</w:t>
            </w:r>
          </w:p>
        </w:tc>
        <w:tc>
          <w:tcPr>
            <w:tcW w:w="737" w:type="dxa"/>
          </w:tcPr>
          <w:p w:rsidR="005D46BD" w:rsidRDefault="005D46BD">
            <w:pPr>
              <w:pStyle w:val="ConsPlusNormal"/>
              <w:jc w:val="center"/>
            </w:pPr>
            <w:r>
              <w:t>сент</w:t>
            </w:r>
          </w:p>
        </w:tc>
        <w:tc>
          <w:tcPr>
            <w:tcW w:w="680" w:type="dxa"/>
          </w:tcPr>
          <w:p w:rsidR="005D46BD" w:rsidRDefault="005D46BD">
            <w:pPr>
              <w:pStyle w:val="ConsPlusNormal"/>
              <w:jc w:val="center"/>
            </w:pPr>
            <w:r>
              <w:t>окт</w:t>
            </w:r>
          </w:p>
        </w:tc>
        <w:tc>
          <w:tcPr>
            <w:tcW w:w="624" w:type="dxa"/>
          </w:tcPr>
          <w:p w:rsidR="005D46BD" w:rsidRDefault="005D46BD">
            <w:pPr>
              <w:pStyle w:val="ConsPlusNormal"/>
              <w:jc w:val="center"/>
            </w:pPr>
            <w:r>
              <w:t>нояб</w:t>
            </w:r>
          </w:p>
        </w:tc>
        <w:tc>
          <w:tcPr>
            <w:tcW w:w="0" w:type="auto"/>
            <w:vMerge/>
          </w:tcPr>
          <w:p w:rsidR="005D46BD" w:rsidRDefault="005D46BD">
            <w:pPr>
              <w:pStyle w:val="ConsPlusNormal"/>
            </w:pPr>
          </w:p>
        </w:tc>
      </w:tr>
      <w:tr w:rsidR="005D46BD">
        <w:tc>
          <w:tcPr>
            <w:tcW w:w="567" w:type="dxa"/>
          </w:tcPr>
          <w:p w:rsidR="005D46BD" w:rsidRDefault="005D46BD">
            <w:pPr>
              <w:pStyle w:val="ConsPlusNormal"/>
            </w:pPr>
            <w:r>
              <w:t>1</w:t>
            </w:r>
          </w:p>
        </w:tc>
        <w:tc>
          <w:tcPr>
            <w:tcW w:w="11168" w:type="dxa"/>
            <w:gridSpan w:val="13"/>
          </w:tcPr>
          <w:p w:rsidR="005D46BD" w:rsidRDefault="005D46BD">
            <w:pPr>
              <w:pStyle w:val="ConsPlusNormal"/>
            </w:pPr>
            <w:r>
              <w:t>Указывается "ОЗР" или "задача" и наименование ОЗР или задачи</w:t>
            </w:r>
          </w:p>
        </w:tc>
      </w:tr>
      <w:tr w:rsidR="005D46BD">
        <w:tc>
          <w:tcPr>
            <w:tcW w:w="567" w:type="dxa"/>
            <w:vMerge w:val="restart"/>
          </w:tcPr>
          <w:p w:rsidR="005D46BD" w:rsidRDefault="005D46BD">
            <w:pPr>
              <w:pStyle w:val="ConsPlusNormal"/>
            </w:pPr>
            <w:r>
              <w:t>1.1</w:t>
            </w:r>
          </w:p>
        </w:tc>
        <w:tc>
          <w:tcPr>
            <w:tcW w:w="11168" w:type="dxa"/>
            <w:gridSpan w:val="13"/>
          </w:tcPr>
          <w:p w:rsidR="005D46BD" w:rsidRDefault="005D46BD">
            <w:pPr>
              <w:pStyle w:val="ConsPlusNormal"/>
            </w:pPr>
            <w:r>
              <w:t>Результат "..."</w:t>
            </w:r>
          </w:p>
        </w:tc>
      </w:tr>
      <w:tr w:rsidR="005D46BD">
        <w:tc>
          <w:tcPr>
            <w:tcW w:w="0" w:type="auto"/>
            <w:vMerge/>
          </w:tcPr>
          <w:p w:rsidR="005D46BD" w:rsidRDefault="005D46BD">
            <w:pPr>
              <w:pStyle w:val="ConsPlusNormal"/>
            </w:pPr>
          </w:p>
        </w:tc>
        <w:tc>
          <w:tcPr>
            <w:tcW w:w="2098" w:type="dxa"/>
          </w:tcPr>
          <w:p w:rsidR="005D46BD" w:rsidRDefault="005D46BD">
            <w:pPr>
              <w:pStyle w:val="ConsPlusNormal"/>
            </w:pPr>
            <w:r>
              <w:t>План</w:t>
            </w:r>
          </w:p>
        </w:tc>
        <w:tc>
          <w:tcPr>
            <w:tcW w:w="624" w:type="dxa"/>
          </w:tcPr>
          <w:p w:rsidR="005D46BD" w:rsidRDefault="005D46BD">
            <w:pPr>
              <w:pStyle w:val="ConsPlusNormal"/>
            </w:pPr>
          </w:p>
        </w:tc>
        <w:tc>
          <w:tcPr>
            <w:tcW w:w="680" w:type="dxa"/>
          </w:tcPr>
          <w:p w:rsidR="005D46BD" w:rsidRDefault="005D46BD">
            <w:pPr>
              <w:pStyle w:val="ConsPlusNormal"/>
            </w:pPr>
          </w:p>
        </w:tc>
        <w:tc>
          <w:tcPr>
            <w:tcW w:w="737" w:type="dxa"/>
          </w:tcPr>
          <w:p w:rsidR="005D46BD" w:rsidRDefault="005D46BD">
            <w:pPr>
              <w:pStyle w:val="ConsPlusNormal"/>
            </w:pPr>
          </w:p>
        </w:tc>
        <w:tc>
          <w:tcPr>
            <w:tcW w:w="737" w:type="dxa"/>
          </w:tcPr>
          <w:p w:rsidR="005D46BD" w:rsidRDefault="005D46BD">
            <w:pPr>
              <w:pStyle w:val="ConsPlusNormal"/>
            </w:pPr>
          </w:p>
        </w:tc>
        <w:tc>
          <w:tcPr>
            <w:tcW w:w="680" w:type="dxa"/>
          </w:tcPr>
          <w:p w:rsidR="005D46BD" w:rsidRDefault="005D46BD">
            <w:pPr>
              <w:pStyle w:val="ConsPlusNormal"/>
            </w:pPr>
          </w:p>
        </w:tc>
        <w:tc>
          <w:tcPr>
            <w:tcW w:w="680" w:type="dxa"/>
          </w:tcPr>
          <w:p w:rsidR="005D46BD" w:rsidRDefault="005D46BD">
            <w:pPr>
              <w:pStyle w:val="ConsPlusNormal"/>
            </w:pPr>
          </w:p>
        </w:tc>
        <w:tc>
          <w:tcPr>
            <w:tcW w:w="680" w:type="dxa"/>
          </w:tcPr>
          <w:p w:rsidR="005D46BD" w:rsidRDefault="005D46BD">
            <w:pPr>
              <w:pStyle w:val="ConsPlusNormal"/>
            </w:pPr>
          </w:p>
        </w:tc>
        <w:tc>
          <w:tcPr>
            <w:tcW w:w="737" w:type="dxa"/>
          </w:tcPr>
          <w:p w:rsidR="005D46BD" w:rsidRDefault="005D46BD">
            <w:pPr>
              <w:pStyle w:val="ConsPlusNormal"/>
            </w:pPr>
          </w:p>
        </w:tc>
        <w:tc>
          <w:tcPr>
            <w:tcW w:w="737" w:type="dxa"/>
          </w:tcPr>
          <w:p w:rsidR="005D46BD" w:rsidRDefault="005D46BD">
            <w:pPr>
              <w:pStyle w:val="ConsPlusNormal"/>
            </w:pPr>
          </w:p>
        </w:tc>
        <w:tc>
          <w:tcPr>
            <w:tcW w:w="680" w:type="dxa"/>
          </w:tcPr>
          <w:p w:rsidR="005D46BD" w:rsidRDefault="005D46BD">
            <w:pPr>
              <w:pStyle w:val="ConsPlusNormal"/>
            </w:pPr>
          </w:p>
        </w:tc>
        <w:tc>
          <w:tcPr>
            <w:tcW w:w="624" w:type="dxa"/>
          </w:tcPr>
          <w:p w:rsidR="005D46BD" w:rsidRDefault="005D46BD">
            <w:pPr>
              <w:pStyle w:val="ConsPlusNormal"/>
            </w:pPr>
          </w:p>
        </w:tc>
        <w:tc>
          <w:tcPr>
            <w:tcW w:w="1474" w:type="dxa"/>
          </w:tcPr>
          <w:p w:rsidR="005D46BD" w:rsidRDefault="005D46BD">
            <w:pPr>
              <w:pStyle w:val="ConsPlusNormal"/>
            </w:pPr>
          </w:p>
        </w:tc>
      </w:tr>
      <w:tr w:rsidR="005D46BD">
        <w:tc>
          <w:tcPr>
            <w:tcW w:w="0" w:type="auto"/>
            <w:vMerge/>
          </w:tcPr>
          <w:p w:rsidR="005D46BD" w:rsidRDefault="005D46BD">
            <w:pPr>
              <w:pStyle w:val="ConsPlusNormal"/>
            </w:pPr>
          </w:p>
        </w:tc>
        <w:tc>
          <w:tcPr>
            <w:tcW w:w="2098" w:type="dxa"/>
          </w:tcPr>
          <w:p w:rsidR="005D46BD" w:rsidRDefault="005D46BD">
            <w:pPr>
              <w:pStyle w:val="ConsPlusNormal"/>
            </w:pPr>
            <w:r>
              <w:t>Факт/прогноз</w:t>
            </w:r>
          </w:p>
        </w:tc>
        <w:tc>
          <w:tcPr>
            <w:tcW w:w="624" w:type="dxa"/>
          </w:tcPr>
          <w:p w:rsidR="005D46BD" w:rsidRDefault="005D46BD">
            <w:pPr>
              <w:pStyle w:val="ConsPlusNormal"/>
            </w:pPr>
          </w:p>
        </w:tc>
        <w:tc>
          <w:tcPr>
            <w:tcW w:w="680" w:type="dxa"/>
          </w:tcPr>
          <w:p w:rsidR="005D46BD" w:rsidRDefault="005D46BD">
            <w:pPr>
              <w:pStyle w:val="ConsPlusNormal"/>
            </w:pPr>
          </w:p>
        </w:tc>
        <w:tc>
          <w:tcPr>
            <w:tcW w:w="737" w:type="dxa"/>
          </w:tcPr>
          <w:p w:rsidR="005D46BD" w:rsidRDefault="005D46BD">
            <w:pPr>
              <w:pStyle w:val="ConsPlusNormal"/>
            </w:pPr>
          </w:p>
        </w:tc>
        <w:tc>
          <w:tcPr>
            <w:tcW w:w="737" w:type="dxa"/>
          </w:tcPr>
          <w:p w:rsidR="005D46BD" w:rsidRDefault="005D46BD">
            <w:pPr>
              <w:pStyle w:val="ConsPlusNormal"/>
            </w:pPr>
          </w:p>
        </w:tc>
        <w:tc>
          <w:tcPr>
            <w:tcW w:w="680" w:type="dxa"/>
          </w:tcPr>
          <w:p w:rsidR="005D46BD" w:rsidRDefault="005D46BD">
            <w:pPr>
              <w:pStyle w:val="ConsPlusNormal"/>
            </w:pPr>
          </w:p>
        </w:tc>
        <w:tc>
          <w:tcPr>
            <w:tcW w:w="680" w:type="dxa"/>
          </w:tcPr>
          <w:p w:rsidR="005D46BD" w:rsidRDefault="005D46BD">
            <w:pPr>
              <w:pStyle w:val="ConsPlusNormal"/>
            </w:pPr>
          </w:p>
        </w:tc>
        <w:tc>
          <w:tcPr>
            <w:tcW w:w="680" w:type="dxa"/>
          </w:tcPr>
          <w:p w:rsidR="005D46BD" w:rsidRDefault="005D46BD">
            <w:pPr>
              <w:pStyle w:val="ConsPlusNormal"/>
            </w:pPr>
          </w:p>
        </w:tc>
        <w:tc>
          <w:tcPr>
            <w:tcW w:w="737" w:type="dxa"/>
          </w:tcPr>
          <w:p w:rsidR="005D46BD" w:rsidRDefault="005D46BD">
            <w:pPr>
              <w:pStyle w:val="ConsPlusNormal"/>
            </w:pPr>
          </w:p>
        </w:tc>
        <w:tc>
          <w:tcPr>
            <w:tcW w:w="737" w:type="dxa"/>
          </w:tcPr>
          <w:p w:rsidR="005D46BD" w:rsidRDefault="005D46BD">
            <w:pPr>
              <w:pStyle w:val="ConsPlusNormal"/>
            </w:pPr>
          </w:p>
        </w:tc>
        <w:tc>
          <w:tcPr>
            <w:tcW w:w="680" w:type="dxa"/>
          </w:tcPr>
          <w:p w:rsidR="005D46BD" w:rsidRDefault="005D46BD">
            <w:pPr>
              <w:pStyle w:val="ConsPlusNormal"/>
            </w:pPr>
          </w:p>
        </w:tc>
        <w:tc>
          <w:tcPr>
            <w:tcW w:w="624" w:type="dxa"/>
          </w:tcPr>
          <w:p w:rsidR="005D46BD" w:rsidRDefault="005D46BD">
            <w:pPr>
              <w:pStyle w:val="ConsPlusNormal"/>
            </w:pPr>
          </w:p>
        </w:tc>
        <w:tc>
          <w:tcPr>
            <w:tcW w:w="1474" w:type="dxa"/>
          </w:tcPr>
          <w:p w:rsidR="005D46BD" w:rsidRDefault="005D46BD">
            <w:pPr>
              <w:pStyle w:val="ConsPlusNormal"/>
            </w:pPr>
          </w:p>
        </w:tc>
      </w:tr>
    </w:tbl>
    <w:p w:rsidR="005D46BD" w:rsidRDefault="005D46BD">
      <w:pPr>
        <w:pStyle w:val="ConsPlusNormal"/>
        <w:sectPr w:rsidR="005D46BD">
          <w:pgSz w:w="16838" w:h="11905" w:orient="landscape"/>
          <w:pgMar w:top="1701" w:right="1134" w:bottom="850" w:left="1134" w:header="0" w:footer="0" w:gutter="0"/>
          <w:cols w:space="720"/>
          <w:titlePg/>
        </w:sectPr>
      </w:pPr>
    </w:p>
    <w:p w:rsidR="005D46BD" w:rsidRDefault="005D46BD">
      <w:pPr>
        <w:pStyle w:val="ConsPlusNormal"/>
        <w:jc w:val="both"/>
      </w:pPr>
    </w:p>
    <w:p w:rsidR="005D46BD" w:rsidRDefault="005D46BD">
      <w:pPr>
        <w:pStyle w:val="ConsPlusNormal"/>
      </w:pPr>
      <w:r>
        <w:t>Примечание:</w:t>
      </w:r>
    </w:p>
    <w:p w:rsidR="005D46BD" w:rsidRDefault="005D46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8158"/>
      </w:tblGrid>
      <w:tr w:rsidR="005D46BD">
        <w:tc>
          <w:tcPr>
            <w:tcW w:w="1361" w:type="dxa"/>
          </w:tcPr>
          <w:p w:rsidR="005D46BD" w:rsidRDefault="005D46BD">
            <w:pPr>
              <w:pStyle w:val="ConsPlusNormal"/>
            </w:pPr>
          </w:p>
        </w:tc>
        <w:tc>
          <w:tcPr>
            <w:tcW w:w="8158" w:type="dxa"/>
          </w:tcPr>
          <w:p w:rsidR="005D46BD" w:rsidRDefault="005D46BD">
            <w:pPr>
              <w:pStyle w:val="ConsPlusNormal"/>
            </w:pPr>
            <w:r>
              <w:t>Автоматическое заполнение</w:t>
            </w:r>
          </w:p>
        </w:tc>
      </w:tr>
      <w:tr w:rsidR="005D46BD">
        <w:tc>
          <w:tcPr>
            <w:tcW w:w="1361" w:type="dxa"/>
          </w:tcPr>
          <w:p w:rsidR="005D46BD" w:rsidRDefault="005D46BD">
            <w:pPr>
              <w:pStyle w:val="ConsPlusNormal"/>
            </w:pPr>
          </w:p>
        </w:tc>
        <w:tc>
          <w:tcPr>
            <w:tcW w:w="8158" w:type="dxa"/>
          </w:tcPr>
          <w:p w:rsidR="005D46BD" w:rsidRDefault="005D46BD">
            <w:pPr>
              <w:pStyle w:val="ConsPlusNormal"/>
            </w:pPr>
            <w:r>
              <w:t>Ручной ввод информации</w:t>
            </w:r>
          </w:p>
        </w:tc>
      </w:tr>
      <w:tr w:rsidR="005D46BD">
        <w:tc>
          <w:tcPr>
            <w:tcW w:w="1361" w:type="dxa"/>
          </w:tcPr>
          <w:p w:rsidR="005D46BD" w:rsidRDefault="005D46BD">
            <w:pPr>
              <w:pStyle w:val="ConsPlusNormal"/>
            </w:pPr>
          </w:p>
        </w:tc>
        <w:tc>
          <w:tcPr>
            <w:tcW w:w="8158" w:type="dxa"/>
          </w:tcPr>
          <w:p w:rsidR="005D46BD" w:rsidRDefault="005D46BD">
            <w:pPr>
              <w:pStyle w:val="ConsPlusNormal"/>
            </w:pPr>
            <w:r>
              <w:t>Автоматическое заполнение + возможность ручного ввода информации</w:t>
            </w:r>
          </w:p>
        </w:tc>
      </w:tr>
    </w:tbl>
    <w:p w:rsidR="005D46BD" w:rsidRDefault="005D46BD">
      <w:pPr>
        <w:pStyle w:val="ConsPlusNormal"/>
        <w:jc w:val="both"/>
      </w:pPr>
    </w:p>
    <w:p w:rsidR="005D46BD" w:rsidRDefault="005D46BD">
      <w:pPr>
        <w:pStyle w:val="ConsPlusNonformat"/>
        <w:jc w:val="both"/>
      </w:pPr>
      <w:r>
        <w:t xml:space="preserve">    --------------------------------</w:t>
      </w:r>
    </w:p>
    <w:p w:rsidR="005D46BD" w:rsidRDefault="005D46BD">
      <w:pPr>
        <w:pStyle w:val="ConsPlusNonformat"/>
        <w:jc w:val="both"/>
      </w:pPr>
      <w:bookmarkStart w:id="32" w:name="P1846"/>
      <w:bookmarkEnd w:id="32"/>
      <w:r>
        <w:t xml:space="preserve">    &lt;1&gt;   Указывается   отчетный   период  (например,  за  январь).  Данные</w:t>
      </w:r>
    </w:p>
    <w:p w:rsidR="005D46BD" w:rsidRDefault="005D46BD">
      <w:pPr>
        <w:pStyle w:val="ConsPlusNonformat"/>
        <w:jc w:val="both"/>
      </w:pPr>
      <w:r>
        <w:t>формируются  по  состоянию  на последний календарный день отчетного периода</w:t>
      </w:r>
    </w:p>
    <w:p w:rsidR="005D46BD" w:rsidRDefault="005D46BD">
      <w:pPr>
        <w:pStyle w:val="ConsPlusNonformat"/>
        <w:jc w:val="both"/>
      </w:pPr>
      <w:r>
        <w:t>включительно.</w:t>
      </w:r>
    </w:p>
    <w:p w:rsidR="005D46BD" w:rsidRDefault="005D46BD">
      <w:pPr>
        <w:pStyle w:val="ConsPlusNonformat"/>
        <w:jc w:val="both"/>
      </w:pPr>
      <w:bookmarkStart w:id="33" w:name="P1849"/>
      <w:bookmarkEnd w:id="33"/>
      <w:r>
        <w:t xml:space="preserve">    &lt;2&gt;  Указываются  значения  нарастающим итогом на последний календарный</w:t>
      </w:r>
    </w:p>
    <w:p w:rsidR="005D46BD" w:rsidRDefault="005D46BD">
      <w:pPr>
        <w:pStyle w:val="ConsPlusNonformat"/>
        <w:jc w:val="both"/>
      </w:pPr>
      <w:r>
        <w:t>день отчетного месяца включительно.</w:t>
      </w:r>
    </w:p>
    <w:p w:rsidR="005D46BD" w:rsidRDefault="005D46BD">
      <w:pPr>
        <w:pStyle w:val="ConsPlusNonformat"/>
        <w:jc w:val="both"/>
      </w:pPr>
      <w:bookmarkStart w:id="34" w:name="P1851"/>
      <w:bookmarkEnd w:id="34"/>
      <w:r>
        <w:t xml:space="preserve">    &lt;3&gt;   За  исключением  внебюджетных  источников,  для  которых  процент</w:t>
      </w:r>
    </w:p>
    <w:p w:rsidR="005D46BD" w:rsidRDefault="005D46BD">
      <w:pPr>
        <w:pStyle w:val="ConsPlusNonformat"/>
        <w:jc w:val="both"/>
      </w:pPr>
      <w:r>
        <w:t>исполнения рассчитывается как (8) / (4) x 100.</w:t>
      </w:r>
    </w:p>
    <w:p w:rsidR="005D46BD" w:rsidRDefault="005D46BD">
      <w:pPr>
        <w:pStyle w:val="ConsPlusNonformat"/>
        <w:jc w:val="both"/>
      </w:pPr>
      <w:bookmarkStart w:id="35" w:name="P1853"/>
      <w:bookmarkEnd w:id="35"/>
      <w:r>
        <w:t xml:space="preserve">    &lt;4&gt;  Указываются  значения  нарастающим итогом на последний календарный</w:t>
      </w:r>
    </w:p>
    <w:p w:rsidR="005D46BD" w:rsidRDefault="005D46BD">
      <w:pPr>
        <w:pStyle w:val="ConsPlusNonformat"/>
        <w:jc w:val="both"/>
      </w:pPr>
      <w:r>
        <w:t>день отчетного месяца включительно.</w:t>
      </w:r>
    </w:p>
    <w:p w:rsidR="005D46BD" w:rsidRDefault="005D46BD">
      <w:pPr>
        <w:pStyle w:val="ConsPlusNormal"/>
        <w:jc w:val="both"/>
      </w:pPr>
    </w:p>
    <w:p w:rsidR="005D46BD" w:rsidRDefault="005D46BD">
      <w:pPr>
        <w:pStyle w:val="ConsPlusNormal"/>
        <w:jc w:val="both"/>
      </w:pPr>
    </w:p>
    <w:p w:rsidR="005D46BD" w:rsidRDefault="005D46BD">
      <w:pPr>
        <w:pStyle w:val="ConsPlusNormal"/>
        <w:jc w:val="both"/>
      </w:pPr>
    </w:p>
    <w:p w:rsidR="005D46BD" w:rsidRDefault="005D46BD">
      <w:pPr>
        <w:pStyle w:val="ConsPlusNormal"/>
        <w:jc w:val="both"/>
      </w:pPr>
    </w:p>
    <w:p w:rsidR="005D46BD" w:rsidRDefault="005D46BD">
      <w:pPr>
        <w:pStyle w:val="ConsPlusNormal"/>
        <w:jc w:val="both"/>
      </w:pPr>
    </w:p>
    <w:p w:rsidR="005D46BD" w:rsidRDefault="005D46BD">
      <w:pPr>
        <w:pStyle w:val="ConsPlusNormal"/>
        <w:jc w:val="right"/>
        <w:outlineLvl w:val="1"/>
      </w:pPr>
      <w:r>
        <w:t>Приложение N 2</w:t>
      </w:r>
    </w:p>
    <w:p w:rsidR="005D46BD" w:rsidRDefault="005D46BD">
      <w:pPr>
        <w:pStyle w:val="ConsPlusNormal"/>
        <w:jc w:val="right"/>
      </w:pPr>
      <w:r>
        <w:t>к Методическим рекомендациям</w:t>
      </w:r>
    </w:p>
    <w:p w:rsidR="005D46BD" w:rsidRDefault="005D46BD">
      <w:pPr>
        <w:pStyle w:val="ConsPlusNormal"/>
        <w:jc w:val="right"/>
      </w:pPr>
      <w:r>
        <w:t>по мониторингу реализации</w:t>
      </w:r>
    </w:p>
    <w:p w:rsidR="005D46BD" w:rsidRDefault="005D46BD">
      <w:pPr>
        <w:pStyle w:val="ConsPlusNormal"/>
        <w:jc w:val="right"/>
      </w:pPr>
      <w:r>
        <w:t>региональных и приоритетных проектов</w:t>
      </w:r>
    </w:p>
    <w:p w:rsidR="005D46BD" w:rsidRDefault="005D46BD">
      <w:pPr>
        <w:pStyle w:val="ConsPlusNormal"/>
        <w:jc w:val="right"/>
      </w:pPr>
      <w:r>
        <w:t>Республики Башкортостан</w:t>
      </w:r>
    </w:p>
    <w:p w:rsidR="005D46BD" w:rsidRDefault="005D46BD">
      <w:pPr>
        <w:pStyle w:val="ConsPlusNormal"/>
        <w:jc w:val="both"/>
      </w:pPr>
    </w:p>
    <w:p w:rsidR="005D46BD" w:rsidRDefault="005D46BD">
      <w:pPr>
        <w:pStyle w:val="ConsPlusNonformat"/>
        <w:jc w:val="both"/>
      </w:pPr>
      <w:r>
        <w:t xml:space="preserve">    Руководитель</w:t>
      </w:r>
    </w:p>
    <w:p w:rsidR="005D46BD" w:rsidRDefault="005D46BD">
      <w:pPr>
        <w:pStyle w:val="ConsPlusNonformat"/>
        <w:jc w:val="both"/>
      </w:pPr>
      <w:r>
        <w:t>приоритетного проекта</w:t>
      </w:r>
    </w:p>
    <w:p w:rsidR="005D46BD" w:rsidRDefault="005D46BD">
      <w:pPr>
        <w:pStyle w:val="ConsPlusNonformat"/>
        <w:jc w:val="both"/>
      </w:pPr>
      <w:r>
        <w:t xml:space="preserve">       (ФИО)</w:t>
      </w:r>
    </w:p>
    <w:p w:rsidR="005D46BD" w:rsidRDefault="005D46BD">
      <w:pPr>
        <w:pStyle w:val="ConsPlusNonformat"/>
        <w:jc w:val="both"/>
      </w:pPr>
      <w:r>
        <w:t xml:space="preserve">    ___________</w:t>
      </w:r>
    </w:p>
    <w:p w:rsidR="005D46BD" w:rsidRDefault="005D46BD">
      <w:pPr>
        <w:pStyle w:val="ConsPlusNonformat"/>
        <w:jc w:val="both"/>
      </w:pPr>
      <w:r>
        <w:t xml:space="preserve">     (подпись)</w:t>
      </w:r>
    </w:p>
    <w:p w:rsidR="005D46BD" w:rsidRDefault="005D46BD">
      <w:pPr>
        <w:pStyle w:val="ConsPlusNonformat"/>
        <w:jc w:val="both"/>
      </w:pPr>
    </w:p>
    <w:p w:rsidR="005D46BD" w:rsidRDefault="005D46BD">
      <w:pPr>
        <w:pStyle w:val="ConsPlusNonformat"/>
        <w:jc w:val="both"/>
      </w:pPr>
      <w:r>
        <w:t xml:space="preserve">       дата</w:t>
      </w:r>
    </w:p>
    <w:p w:rsidR="005D46BD" w:rsidRDefault="005D46BD">
      <w:pPr>
        <w:pStyle w:val="ConsPlusNonformat"/>
        <w:jc w:val="both"/>
      </w:pPr>
    </w:p>
    <w:p w:rsidR="005D46BD" w:rsidRDefault="005D46BD">
      <w:pPr>
        <w:pStyle w:val="ConsPlusNonformat"/>
        <w:jc w:val="both"/>
      </w:pPr>
      <w:bookmarkStart w:id="36" w:name="P1874"/>
      <w:bookmarkEnd w:id="36"/>
      <w:r>
        <w:t xml:space="preserve">                                   ОТЧЕТ</w:t>
      </w:r>
    </w:p>
    <w:p w:rsidR="005D46BD" w:rsidRDefault="005D46BD">
      <w:pPr>
        <w:pStyle w:val="ConsPlusNonformat"/>
        <w:jc w:val="both"/>
      </w:pPr>
      <w:r>
        <w:t xml:space="preserve">                о ходе реализации приоритетного проекта на ____________ </w:t>
      </w:r>
      <w:hyperlink w:anchor="P2218">
        <w:r>
          <w:rPr>
            <w:color w:val="0000FF"/>
          </w:rPr>
          <w:t>&lt;1&gt;</w:t>
        </w:r>
      </w:hyperlink>
    </w:p>
    <w:p w:rsidR="005D46BD" w:rsidRDefault="005D46BD">
      <w:pPr>
        <w:pStyle w:val="ConsPlusNonformat"/>
        <w:jc w:val="both"/>
      </w:pPr>
    </w:p>
    <w:p w:rsidR="005D46BD" w:rsidRDefault="005D46BD">
      <w:pPr>
        <w:pStyle w:val="ConsPlusNonformat"/>
        <w:jc w:val="both"/>
      </w:pPr>
      <w:r>
        <w:t xml:space="preserve">                          "Наименование проекта"</w:t>
      </w:r>
    </w:p>
    <w:p w:rsidR="005D46BD" w:rsidRDefault="005D46BD">
      <w:pPr>
        <w:pStyle w:val="ConsPlusNonformat"/>
        <w:jc w:val="both"/>
      </w:pPr>
    </w:p>
    <w:p w:rsidR="005D46BD" w:rsidRDefault="005D46BD">
      <w:pPr>
        <w:pStyle w:val="ConsPlusNonformat"/>
        <w:jc w:val="both"/>
      </w:pPr>
      <w:r>
        <w:t xml:space="preserve">                          Общий статус реализации</w:t>
      </w:r>
    </w:p>
    <w:p w:rsidR="005D46BD" w:rsidRDefault="005D46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8"/>
        <w:gridCol w:w="644"/>
        <w:gridCol w:w="907"/>
        <w:gridCol w:w="1108"/>
        <w:gridCol w:w="520"/>
        <w:gridCol w:w="794"/>
        <w:gridCol w:w="1158"/>
        <w:gridCol w:w="678"/>
        <w:gridCol w:w="737"/>
        <w:gridCol w:w="1750"/>
        <w:gridCol w:w="488"/>
        <w:gridCol w:w="1531"/>
      </w:tblGrid>
      <w:tr w:rsidR="005D46BD">
        <w:tc>
          <w:tcPr>
            <w:tcW w:w="2709" w:type="dxa"/>
            <w:gridSpan w:val="3"/>
          </w:tcPr>
          <w:p w:rsidR="005D46BD" w:rsidRDefault="005D46BD">
            <w:pPr>
              <w:pStyle w:val="ConsPlusNormal"/>
              <w:jc w:val="center"/>
            </w:pPr>
            <w:r>
              <w:t>Показатели</w:t>
            </w:r>
          </w:p>
        </w:tc>
        <w:tc>
          <w:tcPr>
            <w:tcW w:w="2422" w:type="dxa"/>
            <w:gridSpan w:val="3"/>
          </w:tcPr>
          <w:p w:rsidR="005D46BD" w:rsidRDefault="005D46BD">
            <w:pPr>
              <w:pStyle w:val="ConsPlusNormal"/>
              <w:jc w:val="center"/>
            </w:pPr>
            <w:r>
              <w:t>Результаты</w:t>
            </w:r>
          </w:p>
        </w:tc>
        <w:tc>
          <w:tcPr>
            <w:tcW w:w="2573" w:type="dxa"/>
            <w:gridSpan w:val="3"/>
          </w:tcPr>
          <w:p w:rsidR="005D46BD" w:rsidRDefault="005D46BD">
            <w:pPr>
              <w:pStyle w:val="ConsPlusNormal"/>
              <w:jc w:val="center"/>
            </w:pPr>
            <w:r>
              <w:t>Контрольные точки</w:t>
            </w:r>
          </w:p>
        </w:tc>
        <w:tc>
          <w:tcPr>
            <w:tcW w:w="3769" w:type="dxa"/>
            <w:gridSpan w:val="3"/>
          </w:tcPr>
          <w:p w:rsidR="005D46BD" w:rsidRDefault="005D46BD">
            <w:pPr>
              <w:pStyle w:val="ConsPlusNormal"/>
              <w:jc w:val="center"/>
            </w:pPr>
            <w:r>
              <w:t>Бюджет</w:t>
            </w:r>
          </w:p>
        </w:tc>
      </w:tr>
      <w:tr w:rsidR="005D46BD">
        <w:tc>
          <w:tcPr>
            <w:tcW w:w="1158" w:type="dxa"/>
          </w:tcPr>
          <w:p w:rsidR="005D46BD" w:rsidRDefault="005D46BD">
            <w:pPr>
              <w:pStyle w:val="ConsPlusNormal"/>
            </w:pPr>
          </w:p>
        </w:tc>
        <w:tc>
          <w:tcPr>
            <w:tcW w:w="644" w:type="dxa"/>
          </w:tcPr>
          <w:p w:rsidR="005D46BD" w:rsidRDefault="005D46BD">
            <w:pPr>
              <w:pStyle w:val="ConsPlusNormal"/>
            </w:pPr>
          </w:p>
        </w:tc>
        <w:tc>
          <w:tcPr>
            <w:tcW w:w="907" w:type="dxa"/>
          </w:tcPr>
          <w:p w:rsidR="005D46BD" w:rsidRDefault="005D46BD">
            <w:pPr>
              <w:pStyle w:val="ConsPlusNormal"/>
            </w:pPr>
          </w:p>
        </w:tc>
        <w:tc>
          <w:tcPr>
            <w:tcW w:w="1108" w:type="dxa"/>
          </w:tcPr>
          <w:p w:rsidR="005D46BD" w:rsidRDefault="005D46BD">
            <w:pPr>
              <w:pStyle w:val="ConsPlusNormal"/>
            </w:pPr>
          </w:p>
        </w:tc>
        <w:tc>
          <w:tcPr>
            <w:tcW w:w="520" w:type="dxa"/>
          </w:tcPr>
          <w:p w:rsidR="005D46BD" w:rsidRDefault="005D46BD">
            <w:pPr>
              <w:pStyle w:val="ConsPlusNormal"/>
            </w:pPr>
          </w:p>
        </w:tc>
        <w:tc>
          <w:tcPr>
            <w:tcW w:w="794" w:type="dxa"/>
          </w:tcPr>
          <w:p w:rsidR="005D46BD" w:rsidRDefault="005D46BD">
            <w:pPr>
              <w:pStyle w:val="ConsPlusNormal"/>
            </w:pPr>
          </w:p>
        </w:tc>
        <w:tc>
          <w:tcPr>
            <w:tcW w:w="1158" w:type="dxa"/>
          </w:tcPr>
          <w:p w:rsidR="005D46BD" w:rsidRDefault="005D46BD">
            <w:pPr>
              <w:pStyle w:val="ConsPlusNormal"/>
            </w:pPr>
          </w:p>
        </w:tc>
        <w:tc>
          <w:tcPr>
            <w:tcW w:w="678" w:type="dxa"/>
          </w:tcPr>
          <w:p w:rsidR="005D46BD" w:rsidRDefault="005D46BD">
            <w:pPr>
              <w:pStyle w:val="ConsPlusNormal"/>
            </w:pPr>
          </w:p>
        </w:tc>
        <w:tc>
          <w:tcPr>
            <w:tcW w:w="737" w:type="dxa"/>
          </w:tcPr>
          <w:p w:rsidR="005D46BD" w:rsidRDefault="005D46BD">
            <w:pPr>
              <w:pStyle w:val="ConsPlusNormal"/>
            </w:pPr>
          </w:p>
        </w:tc>
        <w:tc>
          <w:tcPr>
            <w:tcW w:w="1750" w:type="dxa"/>
          </w:tcPr>
          <w:p w:rsidR="005D46BD" w:rsidRDefault="005D46BD">
            <w:pPr>
              <w:pStyle w:val="ConsPlusNormal"/>
            </w:pPr>
          </w:p>
        </w:tc>
        <w:tc>
          <w:tcPr>
            <w:tcW w:w="488" w:type="dxa"/>
          </w:tcPr>
          <w:p w:rsidR="005D46BD" w:rsidRDefault="005D46BD">
            <w:pPr>
              <w:pStyle w:val="ConsPlusNormal"/>
            </w:pPr>
          </w:p>
        </w:tc>
        <w:tc>
          <w:tcPr>
            <w:tcW w:w="1531" w:type="dxa"/>
          </w:tcPr>
          <w:p w:rsidR="005D46BD" w:rsidRDefault="005D46BD">
            <w:pPr>
              <w:pStyle w:val="ConsPlusNormal"/>
            </w:pPr>
          </w:p>
        </w:tc>
      </w:tr>
      <w:tr w:rsidR="005D46BD">
        <w:tc>
          <w:tcPr>
            <w:tcW w:w="2709" w:type="dxa"/>
            <w:gridSpan w:val="3"/>
            <w:vMerge w:val="restart"/>
          </w:tcPr>
          <w:p w:rsidR="005D46BD" w:rsidRDefault="005D46BD">
            <w:pPr>
              <w:pStyle w:val="ConsPlusNormal"/>
              <w:jc w:val="center"/>
            </w:pPr>
            <w:r>
              <w:t>отсутствие отклонений</w:t>
            </w:r>
          </w:p>
        </w:tc>
        <w:tc>
          <w:tcPr>
            <w:tcW w:w="2422" w:type="dxa"/>
            <w:gridSpan w:val="3"/>
            <w:vMerge w:val="restart"/>
          </w:tcPr>
          <w:p w:rsidR="005D46BD" w:rsidRDefault="005D46BD">
            <w:pPr>
              <w:pStyle w:val="ConsPlusNormal"/>
              <w:jc w:val="center"/>
            </w:pPr>
            <w:r>
              <w:t>наличие отклонений</w:t>
            </w:r>
          </w:p>
        </w:tc>
        <w:tc>
          <w:tcPr>
            <w:tcW w:w="2573" w:type="dxa"/>
            <w:gridSpan w:val="3"/>
            <w:vMerge w:val="restart"/>
          </w:tcPr>
          <w:p w:rsidR="005D46BD" w:rsidRDefault="005D46BD">
            <w:pPr>
              <w:pStyle w:val="ConsPlusNormal"/>
              <w:jc w:val="center"/>
            </w:pPr>
            <w:r>
              <w:t>наличие отклонении</w:t>
            </w:r>
          </w:p>
        </w:tc>
        <w:tc>
          <w:tcPr>
            <w:tcW w:w="3769" w:type="dxa"/>
            <w:gridSpan w:val="3"/>
          </w:tcPr>
          <w:p w:rsidR="005D46BD" w:rsidRDefault="005D46BD">
            <w:pPr>
              <w:pStyle w:val="ConsPlusNormal"/>
              <w:jc w:val="center"/>
            </w:pPr>
            <w:r>
              <w:t>(кассовое исполнение)</w:t>
            </w:r>
          </w:p>
        </w:tc>
      </w:tr>
      <w:tr w:rsidR="005D46BD">
        <w:tc>
          <w:tcPr>
            <w:tcW w:w="0" w:type="auto"/>
            <w:gridSpan w:val="3"/>
            <w:vMerge/>
          </w:tcPr>
          <w:p w:rsidR="005D46BD" w:rsidRDefault="005D46BD">
            <w:pPr>
              <w:pStyle w:val="ConsPlusNormal"/>
            </w:pPr>
          </w:p>
        </w:tc>
        <w:tc>
          <w:tcPr>
            <w:tcW w:w="0" w:type="auto"/>
            <w:gridSpan w:val="3"/>
            <w:vMerge/>
          </w:tcPr>
          <w:p w:rsidR="005D46BD" w:rsidRDefault="005D46BD">
            <w:pPr>
              <w:pStyle w:val="ConsPlusNormal"/>
            </w:pPr>
          </w:p>
        </w:tc>
        <w:tc>
          <w:tcPr>
            <w:tcW w:w="0" w:type="auto"/>
            <w:gridSpan w:val="3"/>
            <w:vMerge/>
          </w:tcPr>
          <w:p w:rsidR="005D46BD" w:rsidRDefault="005D46BD">
            <w:pPr>
              <w:pStyle w:val="ConsPlusNormal"/>
            </w:pPr>
          </w:p>
        </w:tc>
        <w:tc>
          <w:tcPr>
            <w:tcW w:w="3769" w:type="dxa"/>
            <w:gridSpan w:val="3"/>
          </w:tcPr>
          <w:p w:rsidR="005D46BD" w:rsidRDefault="005D46BD">
            <w:pPr>
              <w:pStyle w:val="ConsPlusNormal"/>
              <w:jc w:val="center"/>
            </w:pPr>
            <w:r>
              <w:t>наличие критических отклонений</w:t>
            </w:r>
          </w:p>
        </w:tc>
      </w:tr>
    </w:tbl>
    <w:p w:rsidR="005D46BD" w:rsidRDefault="005D46BD">
      <w:pPr>
        <w:pStyle w:val="ConsPlusNormal"/>
        <w:sectPr w:rsidR="005D46BD">
          <w:pgSz w:w="16838" w:h="11905" w:orient="landscape"/>
          <w:pgMar w:top="1701" w:right="1134" w:bottom="850" w:left="1134" w:header="0" w:footer="0" w:gutter="0"/>
          <w:cols w:space="720"/>
          <w:titlePg/>
        </w:sectPr>
      </w:pPr>
    </w:p>
    <w:p w:rsidR="005D46BD" w:rsidRDefault="005D46BD">
      <w:pPr>
        <w:pStyle w:val="ConsPlusNormal"/>
        <w:jc w:val="both"/>
      </w:pPr>
    </w:p>
    <w:p w:rsidR="005D46BD" w:rsidRDefault="005D46BD">
      <w:pPr>
        <w:pStyle w:val="ConsPlusNonformat"/>
        <w:jc w:val="both"/>
      </w:pPr>
      <w:bookmarkStart w:id="37" w:name="P1903"/>
      <w:bookmarkEnd w:id="37"/>
      <w:r>
        <w:t xml:space="preserve">                             1. Ключевые риски</w:t>
      </w:r>
    </w:p>
    <w:p w:rsidR="005D46BD" w:rsidRDefault="005D46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1587"/>
        <w:gridCol w:w="1587"/>
        <w:gridCol w:w="1871"/>
      </w:tblGrid>
      <w:tr w:rsidR="005D46BD">
        <w:tc>
          <w:tcPr>
            <w:tcW w:w="680" w:type="dxa"/>
          </w:tcPr>
          <w:p w:rsidR="005D46BD" w:rsidRDefault="005D46BD">
            <w:pPr>
              <w:pStyle w:val="ConsPlusNormal"/>
              <w:jc w:val="center"/>
            </w:pPr>
            <w:r>
              <w:t>N п/п</w:t>
            </w:r>
          </w:p>
        </w:tc>
        <w:tc>
          <w:tcPr>
            <w:tcW w:w="2721" w:type="dxa"/>
          </w:tcPr>
          <w:p w:rsidR="005D46BD" w:rsidRDefault="005D46BD">
            <w:pPr>
              <w:pStyle w:val="ConsPlusNormal"/>
              <w:jc w:val="center"/>
            </w:pPr>
            <w:r>
              <w:t>Наименование показателя или результата</w:t>
            </w:r>
          </w:p>
        </w:tc>
        <w:tc>
          <w:tcPr>
            <w:tcW w:w="1587" w:type="dxa"/>
          </w:tcPr>
          <w:p w:rsidR="005D46BD" w:rsidRDefault="005D46BD">
            <w:pPr>
              <w:pStyle w:val="ConsPlusNormal"/>
              <w:jc w:val="center"/>
            </w:pPr>
            <w:r>
              <w:t>Описание риска</w:t>
            </w:r>
          </w:p>
        </w:tc>
        <w:tc>
          <w:tcPr>
            <w:tcW w:w="1587" w:type="dxa"/>
          </w:tcPr>
          <w:p w:rsidR="005D46BD" w:rsidRDefault="005D46BD">
            <w:pPr>
              <w:pStyle w:val="ConsPlusNormal"/>
              <w:jc w:val="center"/>
            </w:pPr>
            <w:r>
              <w:t>Принятые меры</w:t>
            </w:r>
          </w:p>
        </w:tc>
        <w:tc>
          <w:tcPr>
            <w:tcW w:w="1871" w:type="dxa"/>
          </w:tcPr>
          <w:p w:rsidR="005D46BD" w:rsidRDefault="005D46BD">
            <w:pPr>
              <w:pStyle w:val="ConsPlusNormal"/>
              <w:jc w:val="center"/>
            </w:pPr>
            <w:r>
              <w:t>Дата фиксации риска</w:t>
            </w:r>
          </w:p>
        </w:tc>
      </w:tr>
      <w:tr w:rsidR="005D46BD">
        <w:tc>
          <w:tcPr>
            <w:tcW w:w="680" w:type="dxa"/>
          </w:tcPr>
          <w:p w:rsidR="005D46BD" w:rsidRDefault="005D46BD">
            <w:pPr>
              <w:pStyle w:val="ConsPlusNormal"/>
              <w:jc w:val="center"/>
            </w:pPr>
            <w:r>
              <w:t>1</w:t>
            </w:r>
          </w:p>
        </w:tc>
        <w:tc>
          <w:tcPr>
            <w:tcW w:w="2721" w:type="dxa"/>
          </w:tcPr>
          <w:p w:rsidR="005D46BD" w:rsidRDefault="005D46BD">
            <w:pPr>
              <w:pStyle w:val="ConsPlusNormal"/>
            </w:pPr>
          </w:p>
        </w:tc>
        <w:tc>
          <w:tcPr>
            <w:tcW w:w="1587" w:type="dxa"/>
          </w:tcPr>
          <w:p w:rsidR="005D46BD" w:rsidRDefault="005D46BD">
            <w:pPr>
              <w:pStyle w:val="ConsPlusNormal"/>
            </w:pPr>
          </w:p>
        </w:tc>
        <w:tc>
          <w:tcPr>
            <w:tcW w:w="1587" w:type="dxa"/>
          </w:tcPr>
          <w:p w:rsidR="005D46BD" w:rsidRDefault="005D46BD">
            <w:pPr>
              <w:pStyle w:val="ConsPlusNormal"/>
            </w:pPr>
          </w:p>
        </w:tc>
        <w:tc>
          <w:tcPr>
            <w:tcW w:w="1871" w:type="dxa"/>
          </w:tcPr>
          <w:p w:rsidR="005D46BD" w:rsidRDefault="005D46BD">
            <w:pPr>
              <w:pStyle w:val="ConsPlusNormal"/>
            </w:pPr>
          </w:p>
        </w:tc>
      </w:tr>
      <w:tr w:rsidR="005D46BD">
        <w:tc>
          <w:tcPr>
            <w:tcW w:w="680" w:type="dxa"/>
          </w:tcPr>
          <w:p w:rsidR="005D46BD" w:rsidRDefault="005D46BD">
            <w:pPr>
              <w:pStyle w:val="ConsPlusNormal"/>
              <w:jc w:val="center"/>
            </w:pPr>
            <w:r>
              <w:t>2</w:t>
            </w:r>
          </w:p>
        </w:tc>
        <w:tc>
          <w:tcPr>
            <w:tcW w:w="2721" w:type="dxa"/>
          </w:tcPr>
          <w:p w:rsidR="005D46BD" w:rsidRDefault="005D46BD">
            <w:pPr>
              <w:pStyle w:val="ConsPlusNormal"/>
            </w:pPr>
          </w:p>
        </w:tc>
        <w:tc>
          <w:tcPr>
            <w:tcW w:w="1587" w:type="dxa"/>
          </w:tcPr>
          <w:p w:rsidR="005D46BD" w:rsidRDefault="005D46BD">
            <w:pPr>
              <w:pStyle w:val="ConsPlusNormal"/>
            </w:pPr>
          </w:p>
        </w:tc>
        <w:tc>
          <w:tcPr>
            <w:tcW w:w="1587" w:type="dxa"/>
          </w:tcPr>
          <w:p w:rsidR="005D46BD" w:rsidRDefault="005D46BD">
            <w:pPr>
              <w:pStyle w:val="ConsPlusNormal"/>
            </w:pPr>
          </w:p>
        </w:tc>
        <w:tc>
          <w:tcPr>
            <w:tcW w:w="1871" w:type="dxa"/>
          </w:tcPr>
          <w:p w:rsidR="005D46BD" w:rsidRDefault="005D46BD">
            <w:pPr>
              <w:pStyle w:val="ConsPlusNormal"/>
            </w:pPr>
          </w:p>
        </w:tc>
      </w:tr>
      <w:tr w:rsidR="005D46BD">
        <w:tc>
          <w:tcPr>
            <w:tcW w:w="680" w:type="dxa"/>
          </w:tcPr>
          <w:p w:rsidR="005D46BD" w:rsidRDefault="005D46BD">
            <w:pPr>
              <w:pStyle w:val="ConsPlusNormal"/>
              <w:jc w:val="center"/>
            </w:pPr>
            <w:r>
              <w:t>3</w:t>
            </w:r>
          </w:p>
        </w:tc>
        <w:tc>
          <w:tcPr>
            <w:tcW w:w="2721" w:type="dxa"/>
          </w:tcPr>
          <w:p w:rsidR="005D46BD" w:rsidRDefault="005D46BD">
            <w:pPr>
              <w:pStyle w:val="ConsPlusNormal"/>
            </w:pPr>
          </w:p>
        </w:tc>
        <w:tc>
          <w:tcPr>
            <w:tcW w:w="1587" w:type="dxa"/>
          </w:tcPr>
          <w:p w:rsidR="005D46BD" w:rsidRDefault="005D46BD">
            <w:pPr>
              <w:pStyle w:val="ConsPlusNormal"/>
            </w:pPr>
          </w:p>
        </w:tc>
        <w:tc>
          <w:tcPr>
            <w:tcW w:w="1587" w:type="dxa"/>
          </w:tcPr>
          <w:p w:rsidR="005D46BD" w:rsidRDefault="005D46BD">
            <w:pPr>
              <w:pStyle w:val="ConsPlusNormal"/>
            </w:pPr>
          </w:p>
        </w:tc>
        <w:tc>
          <w:tcPr>
            <w:tcW w:w="1871" w:type="dxa"/>
          </w:tcPr>
          <w:p w:rsidR="005D46BD" w:rsidRDefault="005D46BD">
            <w:pPr>
              <w:pStyle w:val="ConsPlusNormal"/>
            </w:pPr>
          </w:p>
        </w:tc>
      </w:tr>
    </w:tbl>
    <w:p w:rsidR="005D46BD" w:rsidRDefault="005D46BD">
      <w:pPr>
        <w:pStyle w:val="ConsPlusNormal"/>
        <w:jc w:val="both"/>
      </w:pPr>
    </w:p>
    <w:p w:rsidR="005D46BD" w:rsidRDefault="005D46BD">
      <w:pPr>
        <w:pStyle w:val="ConsPlusNonformat"/>
        <w:jc w:val="both"/>
      </w:pPr>
      <w:r>
        <w:t xml:space="preserve">        2. Сведения о достижении показателей приоритетного проекта</w:t>
      </w:r>
    </w:p>
    <w:p w:rsidR="005D46BD" w:rsidRDefault="005D46BD">
      <w:pPr>
        <w:pStyle w:val="ConsPlusNormal"/>
        <w:jc w:val="both"/>
      </w:pPr>
    </w:p>
    <w:p w:rsidR="005D46BD" w:rsidRDefault="005D46BD">
      <w:pPr>
        <w:pStyle w:val="ConsPlusNormal"/>
        <w:sectPr w:rsidR="005D46B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0"/>
        <w:gridCol w:w="794"/>
        <w:gridCol w:w="1644"/>
        <w:gridCol w:w="1020"/>
        <w:gridCol w:w="1020"/>
        <w:gridCol w:w="850"/>
        <w:gridCol w:w="1247"/>
        <w:gridCol w:w="1531"/>
        <w:gridCol w:w="1134"/>
        <w:gridCol w:w="1247"/>
        <w:gridCol w:w="1361"/>
      </w:tblGrid>
      <w:tr w:rsidR="005D46BD">
        <w:tc>
          <w:tcPr>
            <w:tcW w:w="670" w:type="dxa"/>
            <w:vAlign w:val="center"/>
          </w:tcPr>
          <w:p w:rsidR="005D46BD" w:rsidRDefault="005D46BD">
            <w:pPr>
              <w:pStyle w:val="ConsPlusNormal"/>
              <w:jc w:val="center"/>
            </w:pPr>
            <w:r>
              <w:t>N п/п</w:t>
            </w:r>
          </w:p>
        </w:tc>
        <w:tc>
          <w:tcPr>
            <w:tcW w:w="794" w:type="dxa"/>
            <w:vAlign w:val="center"/>
          </w:tcPr>
          <w:p w:rsidR="005D46BD" w:rsidRDefault="005D46BD">
            <w:pPr>
              <w:pStyle w:val="ConsPlusNormal"/>
              <w:jc w:val="center"/>
            </w:pPr>
            <w:r>
              <w:t>Статус</w:t>
            </w:r>
          </w:p>
        </w:tc>
        <w:tc>
          <w:tcPr>
            <w:tcW w:w="1644" w:type="dxa"/>
            <w:vAlign w:val="center"/>
          </w:tcPr>
          <w:p w:rsidR="005D46BD" w:rsidRDefault="005D46BD">
            <w:pPr>
              <w:pStyle w:val="ConsPlusNormal"/>
              <w:jc w:val="center"/>
            </w:pPr>
            <w:r>
              <w:t>Показатели проекта</w:t>
            </w:r>
          </w:p>
        </w:tc>
        <w:tc>
          <w:tcPr>
            <w:tcW w:w="1020" w:type="dxa"/>
            <w:vAlign w:val="center"/>
          </w:tcPr>
          <w:p w:rsidR="005D46BD" w:rsidRDefault="005D46BD">
            <w:pPr>
              <w:pStyle w:val="ConsPlusNormal"/>
              <w:jc w:val="center"/>
            </w:pPr>
            <w:r>
              <w:t>Уровень показателя</w:t>
            </w:r>
          </w:p>
        </w:tc>
        <w:tc>
          <w:tcPr>
            <w:tcW w:w="1020" w:type="dxa"/>
            <w:vAlign w:val="center"/>
          </w:tcPr>
          <w:p w:rsidR="005D46BD" w:rsidRDefault="005D46BD">
            <w:pPr>
              <w:pStyle w:val="ConsPlusNormal"/>
              <w:jc w:val="center"/>
            </w:pPr>
            <w:r>
              <w:t xml:space="preserve">Единица измерения (по </w:t>
            </w:r>
            <w:hyperlink r:id="rId25">
              <w:r>
                <w:rPr>
                  <w:color w:val="0000FF"/>
                </w:rPr>
                <w:t>ОКЕИ</w:t>
              </w:r>
            </w:hyperlink>
            <w:r>
              <w:t>)</w:t>
            </w:r>
          </w:p>
        </w:tc>
        <w:tc>
          <w:tcPr>
            <w:tcW w:w="850" w:type="dxa"/>
            <w:vAlign w:val="center"/>
          </w:tcPr>
          <w:p w:rsidR="005D46BD" w:rsidRDefault="005D46BD">
            <w:pPr>
              <w:pStyle w:val="ConsPlusNormal"/>
              <w:jc w:val="center"/>
            </w:pPr>
            <w:r>
              <w:t>Базовое значение</w:t>
            </w:r>
          </w:p>
        </w:tc>
        <w:tc>
          <w:tcPr>
            <w:tcW w:w="1247" w:type="dxa"/>
            <w:vAlign w:val="center"/>
          </w:tcPr>
          <w:p w:rsidR="005D46BD" w:rsidRDefault="005D46BD">
            <w:pPr>
              <w:pStyle w:val="ConsPlusNormal"/>
              <w:jc w:val="center"/>
            </w:pPr>
            <w:r>
              <w:t>Плановое значение на конец отчетного периода</w:t>
            </w:r>
          </w:p>
        </w:tc>
        <w:tc>
          <w:tcPr>
            <w:tcW w:w="1531" w:type="dxa"/>
            <w:vAlign w:val="center"/>
          </w:tcPr>
          <w:p w:rsidR="005D46BD" w:rsidRDefault="005D46BD">
            <w:pPr>
              <w:pStyle w:val="ConsPlusNormal"/>
              <w:jc w:val="center"/>
            </w:pPr>
            <w:r>
              <w:t>Фактическое значение на конец отчетного периода</w:t>
            </w:r>
          </w:p>
        </w:tc>
        <w:tc>
          <w:tcPr>
            <w:tcW w:w="1134" w:type="dxa"/>
            <w:vAlign w:val="center"/>
          </w:tcPr>
          <w:p w:rsidR="005D46BD" w:rsidRDefault="005D46BD">
            <w:pPr>
              <w:pStyle w:val="ConsPlusNormal"/>
              <w:jc w:val="center"/>
            </w:pPr>
            <w:r>
              <w:t>Информационная система (источник данных)</w:t>
            </w:r>
          </w:p>
        </w:tc>
        <w:tc>
          <w:tcPr>
            <w:tcW w:w="1247" w:type="dxa"/>
            <w:vAlign w:val="center"/>
          </w:tcPr>
          <w:p w:rsidR="005D46BD" w:rsidRDefault="005D46BD">
            <w:pPr>
              <w:pStyle w:val="ConsPlusNormal"/>
              <w:jc w:val="center"/>
            </w:pPr>
            <w:r>
              <w:t>Прогнозное значение на конец отчетного год</w:t>
            </w:r>
          </w:p>
        </w:tc>
        <w:tc>
          <w:tcPr>
            <w:tcW w:w="1361" w:type="dxa"/>
            <w:vAlign w:val="center"/>
          </w:tcPr>
          <w:p w:rsidR="005D46BD" w:rsidRDefault="005D46BD">
            <w:pPr>
              <w:pStyle w:val="ConsPlusNormal"/>
              <w:jc w:val="center"/>
            </w:pPr>
            <w:r>
              <w:t>Комментарий</w:t>
            </w:r>
          </w:p>
        </w:tc>
      </w:tr>
      <w:tr w:rsidR="005D46BD">
        <w:tc>
          <w:tcPr>
            <w:tcW w:w="670" w:type="dxa"/>
          </w:tcPr>
          <w:p w:rsidR="005D46BD" w:rsidRDefault="005D46BD">
            <w:pPr>
              <w:pStyle w:val="ConsPlusNormal"/>
            </w:pPr>
            <w:r>
              <w:t>1</w:t>
            </w:r>
          </w:p>
        </w:tc>
        <w:tc>
          <w:tcPr>
            <w:tcW w:w="11848" w:type="dxa"/>
            <w:gridSpan w:val="10"/>
          </w:tcPr>
          <w:p w:rsidR="005D46BD" w:rsidRDefault="005D46BD">
            <w:pPr>
              <w:pStyle w:val="ConsPlusNormal"/>
            </w:pPr>
            <w:r>
              <w:t>Указывается наименование общественно значимого результата (далее - ОЗР) или "задача" и наименование ОЗР или задачи, не являющейся ОЗР (далее - задача)</w:t>
            </w:r>
          </w:p>
        </w:tc>
      </w:tr>
      <w:tr w:rsidR="005D46BD">
        <w:tc>
          <w:tcPr>
            <w:tcW w:w="670" w:type="dxa"/>
          </w:tcPr>
          <w:p w:rsidR="005D46BD" w:rsidRDefault="005D46BD">
            <w:pPr>
              <w:pStyle w:val="ConsPlusNormal"/>
            </w:pPr>
            <w:r>
              <w:t>1.1</w:t>
            </w:r>
          </w:p>
        </w:tc>
        <w:tc>
          <w:tcPr>
            <w:tcW w:w="794" w:type="dxa"/>
          </w:tcPr>
          <w:p w:rsidR="005D46BD" w:rsidRDefault="005D46BD">
            <w:pPr>
              <w:pStyle w:val="ConsPlusNormal"/>
            </w:pPr>
          </w:p>
        </w:tc>
        <w:tc>
          <w:tcPr>
            <w:tcW w:w="1644" w:type="dxa"/>
          </w:tcPr>
          <w:p w:rsidR="005D46BD" w:rsidRDefault="005D46BD">
            <w:pPr>
              <w:pStyle w:val="ConsPlusNormal"/>
            </w:pPr>
            <w:r>
              <w:t>показатель ОЗР/задачи и признак возрастания или убывания показателя</w:t>
            </w:r>
          </w:p>
        </w:tc>
        <w:tc>
          <w:tcPr>
            <w:tcW w:w="1020" w:type="dxa"/>
          </w:tcPr>
          <w:p w:rsidR="005D46BD" w:rsidRDefault="005D46BD">
            <w:pPr>
              <w:pStyle w:val="ConsPlusNormal"/>
            </w:pPr>
          </w:p>
        </w:tc>
        <w:tc>
          <w:tcPr>
            <w:tcW w:w="1020" w:type="dxa"/>
          </w:tcPr>
          <w:p w:rsidR="005D46BD" w:rsidRDefault="005D46BD">
            <w:pPr>
              <w:pStyle w:val="ConsPlusNormal"/>
            </w:pPr>
          </w:p>
        </w:tc>
        <w:tc>
          <w:tcPr>
            <w:tcW w:w="850" w:type="dxa"/>
          </w:tcPr>
          <w:p w:rsidR="005D46BD" w:rsidRDefault="005D46BD">
            <w:pPr>
              <w:pStyle w:val="ConsPlusNormal"/>
            </w:pPr>
          </w:p>
        </w:tc>
        <w:tc>
          <w:tcPr>
            <w:tcW w:w="1247" w:type="dxa"/>
          </w:tcPr>
          <w:p w:rsidR="005D46BD" w:rsidRDefault="005D46BD">
            <w:pPr>
              <w:pStyle w:val="ConsPlusNormal"/>
            </w:pPr>
          </w:p>
        </w:tc>
        <w:tc>
          <w:tcPr>
            <w:tcW w:w="1531" w:type="dxa"/>
          </w:tcPr>
          <w:p w:rsidR="005D46BD" w:rsidRDefault="005D46BD">
            <w:pPr>
              <w:pStyle w:val="ConsPlusNormal"/>
            </w:pPr>
          </w:p>
        </w:tc>
        <w:tc>
          <w:tcPr>
            <w:tcW w:w="1134" w:type="dxa"/>
          </w:tcPr>
          <w:p w:rsidR="005D46BD" w:rsidRDefault="005D46BD">
            <w:pPr>
              <w:pStyle w:val="ConsPlusNormal"/>
            </w:pPr>
          </w:p>
        </w:tc>
        <w:tc>
          <w:tcPr>
            <w:tcW w:w="1247" w:type="dxa"/>
          </w:tcPr>
          <w:p w:rsidR="005D46BD" w:rsidRDefault="005D46BD">
            <w:pPr>
              <w:pStyle w:val="ConsPlusNormal"/>
            </w:pPr>
          </w:p>
        </w:tc>
        <w:tc>
          <w:tcPr>
            <w:tcW w:w="1361" w:type="dxa"/>
          </w:tcPr>
          <w:p w:rsidR="005D46BD" w:rsidRDefault="005D46BD">
            <w:pPr>
              <w:pStyle w:val="ConsPlusNormal"/>
            </w:pPr>
          </w:p>
        </w:tc>
      </w:tr>
    </w:tbl>
    <w:p w:rsidR="005D46BD" w:rsidRDefault="005D46BD">
      <w:pPr>
        <w:pStyle w:val="ConsPlusNormal"/>
        <w:jc w:val="both"/>
      </w:pPr>
    </w:p>
    <w:p w:rsidR="005D46BD" w:rsidRDefault="005D46BD">
      <w:pPr>
        <w:pStyle w:val="ConsPlusNonformat"/>
        <w:jc w:val="both"/>
      </w:pPr>
      <w:bookmarkStart w:id="38" w:name="P1953"/>
      <w:bookmarkEnd w:id="38"/>
      <w:r>
        <w:t xml:space="preserve">          3. Сведения об исполнении плана достижения показателей</w:t>
      </w:r>
    </w:p>
    <w:p w:rsidR="005D46BD" w:rsidRDefault="005D46BD">
      <w:pPr>
        <w:pStyle w:val="ConsPlusNonformat"/>
        <w:jc w:val="both"/>
      </w:pPr>
      <w:r>
        <w:t xml:space="preserve">                     приоритетного проекта в ____ году</w:t>
      </w:r>
    </w:p>
    <w:p w:rsidR="005D46BD" w:rsidRDefault="005D46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
        <w:gridCol w:w="1587"/>
        <w:gridCol w:w="1134"/>
        <w:gridCol w:w="1247"/>
        <w:gridCol w:w="1361"/>
        <w:gridCol w:w="1361"/>
        <w:gridCol w:w="1191"/>
        <w:gridCol w:w="1247"/>
        <w:gridCol w:w="1417"/>
      </w:tblGrid>
      <w:tr w:rsidR="005D46BD">
        <w:tc>
          <w:tcPr>
            <w:tcW w:w="612" w:type="dxa"/>
            <w:vMerge w:val="restart"/>
            <w:vAlign w:val="center"/>
          </w:tcPr>
          <w:p w:rsidR="005D46BD" w:rsidRDefault="005D46BD">
            <w:pPr>
              <w:pStyle w:val="ConsPlusNormal"/>
              <w:jc w:val="center"/>
            </w:pPr>
            <w:r>
              <w:t>N п/п</w:t>
            </w:r>
          </w:p>
        </w:tc>
        <w:tc>
          <w:tcPr>
            <w:tcW w:w="1587" w:type="dxa"/>
            <w:vMerge w:val="restart"/>
            <w:vAlign w:val="center"/>
          </w:tcPr>
          <w:p w:rsidR="005D46BD" w:rsidRDefault="005D46BD">
            <w:pPr>
              <w:pStyle w:val="ConsPlusNormal"/>
              <w:jc w:val="center"/>
            </w:pPr>
            <w:r>
              <w:t>Показатели проекта</w:t>
            </w:r>
          </w:p>
        </w:tc>
        <w:tc>
          <w:tcPr>
            <w:tcW w:w="1134" w:type="dxa"/>
            <w:vMerge w:val="restart"/>
            <w:vAlign w:val="center"/>
          </w:tcPr>
          <w:p w:rsidR="005D46BD" w:rsidRDefault="005D46BD">
            <w:pPr>
              <w:pStyle w:val="ConsPlusNormal"/>
              <w:jc w:val="center"/>
            </w:pPr>
            <w:r>
              <w:t>Уровень показателя</w:t>
            </w:r>
          </w:p>
        </w:tc>
        <w:tc>
          <w:tcPr>
            <w:tcW w:w="1247" w:type="dxa"/>
            <w:vMerge w:val="restart"/>
            <w:vAlign w:val="center"/>
          </w:tcPr>
          <w:p w:rsidR="005D46BD" w:rsidRDefault="005D46BD">
            <w:pPr>
              <w:pStyle w:val="ConsPlusNormal"/>
              <w:jc w:val="center"/>
            </w:pPr>
            <w:r>
              <w:t xml:space="preserve">Единица измерения (по </w:t>
            </w:r>
            <w:hyperlink r:id="rId26">
              <w:r>
                <w:rPr>
                  <w:color w:val="0000FF"/>
                </w:rPr>
                <w:t>ОКЕИ</w:t>
              </w:r>
            </w:hyperlink>
            <w:r>
              <w:t>)</w:t>
            </w:r>
          </w:p>
        </w:tc>
        <w:tc>
          <w:tcPr>
            <w:tcW w:w="5160" w:type="dxa"/>
            <w:gridSpan w:val="4"/>
            <w:vAlign w:val="center"/>
          </w:tcPr>
          <w:p w:rsidR="005D46BD" w:rsidRDefault="005D46BD">
            <w:pPr>
              <w:pStyle w:val="ConsPlusNormal"/>
              <w:jc w:val="center"/>
            </w:pPr>
            <w:r>
              <w:t xml:space="preserve">Значения по кварталам </w:t>
            </w:r>
            <w:hyperlink w:anchor="P2220">
              <w:r>
                <w:rPr>
                  <w:color w:val="0000FF"/>
                </w:rPr>
                <w:t>&lt;2&gt;</w:t>
              </w:r>
            </w:hyperlink>
          </w:p>
        </w:tc>
        <w:tc>
          <w:tcPr>
            <w:tcW w:w="1417" w:type="dxa"/>
            <w:vMerge w:val="restart"/>
            <w:vAlign w:val="center"/>
          </w:tcPr>
          <w:p w:rsidR="005D46BD" w:rsidRDefault="005D46BD">
            <w:pPr>
              <w:pStyle w:val="ConsPlusNormal"/>
              <w:jc w:val="center"/>
            </w:pPr>
            <w:r>
              <w:t>На конец года</w:t>
            </w:r>
          </w:p>
        </w:tc>
      </w:tr>
      <w:tr w:rsidR="005D46BD">
        <w:tc>
          <w:tcPr>
            <w:tcW w:w="0" w:type="auto"/>
            <w:vMerge/>
          </w:tcPr>
          <w:p w:rsidR="005D46BD" w:rsidRDefault="005D46BD">
            <w:pPr>
              <w:pStyle w:val="ConsPlusNormal"/>
            </w:pPr>
          </w:p>
        </w:tc>
        <w:tc>
          <w:tcPr>
            <w:tcW w:w="0" w:type="auto"/>
            <w:vMerge/>
          </w:tcPr>
          <w:p w:rsidR="005D46BD" w:rsidRDefault="005D46BD">
            <w:pPr>
              <w:pStyle w:val="ConsPlusNormal"/>
            </w:pPr>
          </w:p>
        </w:tc>
        <w:tc>
          <w:tcPr>
            <w:tcW w:w="0" w:type="auto"/>
            <w:vMerge/>
          </w:tcPr>
          <w:p w:rsidR="005D46BD" w:rsidRDefault="005D46BD">
            <w:pPr>
              <w:pStyle w:val="ConsPlusNormal"/>
            </w:pPr>
          </w:p>
        </w:tc>
        <w:tc>
          <w:tcPr>
            <w:tcW w:w="0" w:type="auto"/>
            <w:vMerge/>
          </w:tcPr>
          <w:p w:rsidR="005D46BD" w:rsidRDefault="005D46BD">
            <w:pPr>
              <w:pStyle w:val="ConsPlusNormal"/>
            </w:pPr>
          </w:p>
        </w:tc>
        <w:tc>
          <w:tcPr>
            <w:tcW w:w="1361" w:type="dxa"/>
            <w:vAlign w:val="center"/>
          </w:tcPr>
          <w:p w:rsidR="005D46BD" w:rsidRDefault="005D46BD">
            <w:pPr>
              <w:pStyle w:val="ConsPlusNormal"/>
              <w:jc w:val="center"/>
            </w:pPr>
            <w:r>
              <w:t>I</w:t>
            </w:r>
          </w:p>
        </w:tc>
        <w:tc>
          <w:tcPr>
            <w:tcW w:w="1361" w:type="dxa"/>
            <w:vAlign w:val="center"/>
          </w:tcPr>
          <w:p w:rsidR="005D46BD" w:rsidRDefault="005D46BD">
            <w:pPr>
              <w:pStyle w:val="ConsPlusNormal"/>
              <w:jc w:val="center"/>
            </w:pPr>
            <w:r>
              <w:t>II</w:t>
            </w:r>
          </w:p>
        </w:tc>
        <w:tc>
          <w:tcPr>
            <w:tcW w:w="1191" w:type="dxa"/>
            <w:vAlign w:val="center"/>
          </w:tcPr>
          <w:p w:rsidR="005D46BD" w:rsidRDefault="005D46BD">
            <w:pPr>
              <w:pStyle w:val="ConsPlusNormal"/>
              <w:jc w:val="center"/>
            </w:pPr>
            <w:r>
              <w:t>III</w:t>
            </w:r>
          </w:p>
        </w:tc>
        <w:tc>
          <w:tcPr>
            <w:tcW w:w="1247" w:type="dxa"/>
            <w:vAlign w:val="center"/>
          </w:tcPr>
          <w:p w:rsidR="005D46BD" w:rsidRDefault="005D46BD">
            <w:pPr>
              <w:pStyle w:val="ConsPlusNormal"/>
              <w:jc w:val="center"/>
            </w:pPr>
            <w:r>
              <w:t>IV</w:t>
            </w:r>
          </w:p>
        </w:tc>
        <w:tc>
          <w:tcPr>
            <w:tcW w:w="0" w:type="auto"/>
            <w:vMerge/>
          </w:tcPr>
          <w:p w:rsidR="005D46BD" w:rsidRDefault="005D46BD">
            <w:pPr>
              <w:pStyle w:val="ConsPlusNormal"/>
            </w:pPr>
          </w:p>
        </w:tc>
      </w:tr>
      <w:tr w:rsidR="005D46BD">
        <w:tc>
          <w:tcPr>
            <w:tcW w:w="612" w:type="dxa"/>
          </w:tcPr>
          <w:p w:rsidR="005D46BD" w:rsidRDefault="005D46BD">
            <w:pPr>
              <w:pStyle w:val="ConsPlusNormal"/>
              <w:jc w:val="center"/>
            </w:pPr>
            <w:r>
              <w:t>1</w:t>
            </w:r>
          </w:p>
        </w:tc>
        <w:tc>
          <w:tcPr>
            <w:tcW w:w="10545" w:type="dxa"/>
            <w:gridSpan w:val="8"/>
          </w:tcPr>
          <w:p w:rsidR="005D46BD" w:rsidRDefault="005D46BD">
            <w:pPr>
              <w:pStyle w:val="ConsPlusNormal"/>
            </w:pPr>
            <w:r>
              <w:t>Указывается "ОЗР" или "задача" и наименование ОЗР или задачи</w:t>
            </w:r>
          </w:p>
        </w:tc>
      </w:tr>
      <w:tr w:rsidR="005D46BD">
        <w:tc>
          <w:tcPr>
            <w:tcW w:w="612" w:type="dxa"/>
            <w:vMerge w:val="restart"/>
          </w:tcPr>
          <w:p w:rsidR="005D46BD" w:rsidRDefault="005D46BD">
            <w:pPr>
              <w:pStyle w:val="ConsPlusNormal"/>
              <w:jc w:val="center"/>
            </w:pPr>
            <w:r>
              <w:t>1.1</w:t>
            </w:r>
          </w:p>
        </w:tc>
        <w:tc>
          <w:tcPr>
            <w:tcW w:w="10545" w:type="dxa"/>
            <w:gridSpan w:val="8"/>
          </w:tcPr>
          <w:p w:rsidR="005D46BD" w:rsidRDefault="005D46BD">
            <w:pPr>
              <w:pStyle w:val="ConsPlusNormal"/>
            </w:pPr>
            <w:r>
              <w:t>Показатель ОЗР/задачи и признак возрастания или убывания показателя</w:t>
            </w:r>
          </w:p>
        </w:tc>
      </w:tr>
      <w:tr w:rsidR="005D46BD">
        <w:tc>
          <w:tcPr>
            <w:tcW w:w="0" w:type="auto"/>
            <w:vMerge/>
          </w:tcPr>
          <w:p w:rsidR="005D46BD" w:rsidRDefault="005D46BD">
            <w:pPr>
              <w:pStyle w:val="ConsPlusNormal"/>
            </w:pPr>
          </w:p>
        </w:tc>
        <w:tc>
          <w:tcPr>
            <w:tcW w:w="1587" w:type="dxa"/>
          </w:tcPr>
          <w:p w:rsidR="005D46BD" w:rsidRDefault="005D46BD">
            <w:pPr>
              <w:pStyle w:val="ConsPlusNormal"/>
            </w:pPr>
            <w:r>
              <w:t>План</w:t>
            </w:r>
          </w:p>
        </w:tc>
        <w:tc>
          <w:tcPr>
            <w:tcW w:w="1134" w:type="dxa"/>
            <w:vMerge w:val="restart"/>
          </w:tcPr>
          <w:p w:rsidR="005D46BD" w:rsidRDefault="005D46BD">
            <w:pPr>
              <w:pStyle w:val="ConsPlusNormal"/>
            </w:pPr>
          </w:p>
        </w:tc>
        <w:tc>
          <w:tcPr>
            <w:tcW w:w="1247" w:type="dxa"/>
            <w:vMerge w:val="restart"/>
          </w:tcPr>
          <w:p w:rsidR="005D46BD" w:rsidRDefault="005D46BD">
            <w:pPr>
              <w:pStyle w:val="ConsPlusNormal"/>
            </w:pPr>
          </w:p>
        </w:tc>
        <w:tc>
          <w:tcPr>
            <w:tcW w:w="1361" w:type="dxa"/>
          </w:tcPr>
          <w:p w:rsidR="005D46BD" w:rsidRDefault="005D46BD">
            <w:pPr>
              <w:pStyle w:val="ConsPlusNormal"/>
            </w:pPr>
          </w:p>
        </w:tc>
        <w:tc>
          <w:tcPr>
            <w:tcW w:w="1361" w:type="dxa"/>
          </w:tcPr>
          <w:p w:rsidR="005D46BD" w:rsidRDefault="005D46BD">
            <w:pPr>
              <w:pStyle w:val="ConsPlusNormal"/>
            </w:pPr>
          </w:p>
        </w:tc>
        <w:tc>
          <w:tcPr>
            <w:tcW w:w="1191" w:type="dxa"/>
          </w:tcPr>
          <w:p w:rsidR="005D46BD" w:rsidRDefault="005D46BD">
            <w:pPr>
              <w:pStyle w:val="ConsPlusNormal"/>
            </w:pPr>
          </w:p>
        </w:tc>
        <w:tc>
          <w:tcPr>
            <w:tcW w:w="1247" w:type="dxa"/>
          </w:tcPr>
          <w:p w:rsidR="005D46BD" w:rsidRDefault="005D46BD">
            <w:pPr>
              <w:pStyle w:val="ConsPlusNormal"/>
            </w:pPr>
          </w:p>
        </w:tc>
        <w:tc>
          <w:tcPr>
            <w:tcW w:w="1417" w:type="dxa"/>
          </w:tcPr>
          <w:p w:rsidR="005D46BD" w:rsidRDefault="005D46BD">
            <w:pPr>
              <w:pStyle w:val="ConsPlusNormal"/>
            </w:pPr>
          </w:p>
        </w:tc>
      </w:tr>
      <w:tr w:rsidR="005D46BD">
        <w:tc>
          <w:tcPr>
            <w:tcW w:w="0" w:type="auto"/>
            <w:vMerge/>
          </w:tcPr>
          <w:p w:rsidR="005D46BD" w:rsidRDefault="005D46BD">
            <w:pPr>
              <w:pStyle w:val="ConsPlusNormal"/>
            </w:pPr>
          </w:p>
        </w:tc>
        <w:tc>
          <w:tcPr>
            <w:tcW w:w="1587" w:type="dxa"/>
          </w:tcPr>
          <w:p w:rsidR="005D46BD" w:rsidRDefault="005D46BD">
            <w:pPr>
              <w:pStyle w:val="ConsPlusNormal"/>
            </w:pPr>
            <w:r>
              <w:t>Факт/прогноз</w:t>
            </w:r>
          </w:p>
        </w:tc>
        <w:tc>
          <w:tcPr>
            <w:tcW w:w="0" w:type="auto"/>
            <w:vMerge/>
          </w:tcPr>
          <w:p w:rsidR="005D46BD" w:rsidRDefault="005D46BD">
            <w:pPr>
              <w:pStyle w:val="ConsPlusNormal"/>
            </w:pPr>
          </w:p>
        </w:tc>
        <w:tc>
          <w:tcPr>
            <w:tcW w:w="0" w:type="auto"/>
            <w:vMerge/>
          </w:tcPr>
          <w:p w:rsidR="005D46BD" w:rsidRDefault="005D46BD">
            <w:pPr>
              <w:pStyle w:val="ConsPlusNormal"/>
            </w:pPr>
          </w:p>
        </w:tc>
        <w:tc>
          <w:tcPr>
            <w:tcW w:w="1361" w:type="dxa"/>
          </w:tcPr>
          <w:p w:rsidR="005D46BD" w:rsidRDefault="005D46BD">
            <w:pPr>
              <w:pStyle w:val="ConsPlusNormal"/>
            </w:pPr>
          </w:p>
        </w:tc>
        <w:tc>
          <w:tcPr>
            <w:tcW w:w="1361" w:type="dxa"/>
          </w:tcPr>
          <w:p w:rsidR="005D46BD" w:rsidRDefault="005D46BD">
            <w:pPr>
              <w:pStyle w:val="ConsPlusNormal"/>
            </w:pPr>
          </w:p>
        </w:tc>
        <w:tc>
          <w:tcPr>
            <w:tcW w:w="1191" w:type="dxa"/>
          </w:tcPr>
          <w:p w:rsidR="005D46BD" w:rsidRDefault="005D46BD">
            <w:pPr>
              <w:pStyle w:val="ConsPlusNormal"/>
            </w:pPr>
          </w:p>
        </w:tc>
        <w:tc>
          <w:tcPr>
            <w:tcW w:w="1247" w:type="dxa"/>
          </w:tcPr>
          <w:p w:rsidR="005D46BD" w:rsidRDefault="005D46BD">
            <w:pPr>
              <w:pStyle w:val="ConsPlusNormal"/>
            </w:pPr>
          </w:p>
        </w:tc>
        <w:tc>
          <w:tcPr>
            <w:tcW w:w="1417" w:type="dxa"/>
          </w:tcPr>
          <w:p w:rsidR="005D46BD" w:rsidRDefault="005D46BD">
            <w:pPr>
              <w:pStyle w:val="ConsPlusNormal"/>
            </w:pPr>
          </w:p>
        </w:tc>
      </w:tr>
    </w:tbl>
    <w:p w:rsidR="005D46BD" w:rsidRDefault="005D46BD">
      <w:pPr>
        <w:pStyle w:val="ConsPlusNormal"/>
        <w:jc w:val="both"/>
      </w:pPr>
    </w:p>
    <w:p w:rsidR="005D46BD" w:rsidRDefault="005D46BD">
      <w:pPr>
        <w:pStyle w:val="ConsPlusNonformat"/>
        <w:jc w:val="both"/>
      </w:pPr>
      <w:r>
        <w:t xml:space="preserve">         4. Сведения о достижении результатов и контрольных точек</w:t>
      </w:r>
    </w:p>
    <w:p w:rsidR="005D46BD" w:rsidRDefault="005D46BD">
      <w:pPr>
        <w:pStyle w:val="ConsPlusNonformat"/>
        <w:jc w:val="both"/>
      </w:pPr>
      <w:r>
        <w:t xml:space="preserve">                           приоритетного проекта</w:t>
      </w:r>
    </w:p>
    <w:p w:rsidR="005D46BD" w:rsidRDefault="005D46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94"/>
        <w:gridCol w:w="1814"/>
        <w:gridCol w:w="1020"/>
        <w:gridCol w:w="850"/>
        <w:gridCol w:w="1020"/>
        <w:gridCol w:w="1134"/>
        <w:gridCol w:w="964"/>
        <w:gridCol w:w="707"/>
        <w:gridCol w:w="708"/>
        <w:gridCol w:w="737"/>
        <w:gridCol w:w="1077"/>
        <w:gridCol w:w="850"/>
        <w:gridCol w:w="1020"/>
        <w:gridCol w:w="1077"/>
        <w:gridCol w:w="1020"/>
      </w:tblGrid>
      <w:tr w:rsidR="005D46BD">
        <w:tc>
          <w:tcPr>
            <w:tcW w:w="624" w:type="dxa"/>
            <w:vMerge w:val="restart"/>
            <w:vAlign w:val="center"/>
          </w:tcPr>
          <w:p w:rsidR="005D46BD" w:rsidRDefault="005D46BD">
            <w:pPr>
              <w:pStyle w:val="ConsPlusNormal"/>
              <w:jc w:val="center"/>
            </w:pPr>
            <w:r>
              <w:t>N п/п</w:t>
            </w:r>
          </w:p>
        </w:tc>
        <w:tc>
          <w:tcPr>
            <w:tcW w:w="794" w:type="dxa"/>
            <w:vMerge w:val="restart"/>
            <w:vAlign w:val="center"/>
          </w:tcPr>
          <w:p w:rsidR="005D46BD" w:rsidRDefault="005D46BD">
            <w:pPr>
              <w:pStyle w:val="ConsPlusNormal"/>
              <w:jc w:val="center"/>
            </w:pPr>
            <w:r>
              <w:t>Статус</w:t>
            </w:r>
          </w:p>
        </w:tc>
        <w:tc>
          <w:tcPr>
            <w:tcW w:w="1814" w:type="dxa"/>
            <w:vMerge w:val="restart"/>
            <w:vAlign w:val="center"/>
          </w:tcPr>
          <w:p w:rsidR="005D46BD" w:rsidRDefault="005D46BD">
            <w:pPr>
              <w:pStyle w:val="ConsPlusNormal"/>
              <w:jc w:val="center"/>
            </w:pPr>
            <w:r>
              <w:t>Наименование результата, контрольной точки</w:t>
            </w:r>
          </w:p>
        </w:tc>
        <w:tc>
          <w:tcPr>
            <w:tcW w:w="1020" w:type="dxa"/>
            <w:vMerge w:val="restart"/>
            <w:vAlign w:val="center"/>
          </w:tcPr>
          <w:p w:rsidR="005D46BD" w:rsidRDefault="005D46BD">
            <w:pPr>
              <w:pStyle w:val="ConsPlusNormal"/>
              <w:jc w:val="center"/>
            </w:pPr>
            <w:r>
              <w:t xml:space="preserve">Единица измерения (по </w:t>
            </w:r>
            <w:hyperlink r:id="rId27">
              <w:r>
                <w:rPr>
                  <w:color w:val="0000FF"/>
                </w:rPr>
                <w:t>ОКЕИ</w:t>
              </w:r>
            </w:hyperlink>
            <w:r>
              <w:t>)</w:t>
            </w:r>
          </w:p>
        </w:tc>
        <w:tc>
          <w:tcPr>
            <w:tcW w:w="850" w:type="dxa"/>
            <w:vMerge w:val="restart"/>
            <w:vAlign w:val="center"/>
          </w:tcPr>
          <w:p w:rsidR="005D46BD" w:rsidRDefault="005D46BD">
            <w:pPr>
              <w:pStyle w:val="ConsPlusNormal"/>
              <w:jc w:val="center"/>
            </w:pPr>
            <w:r>
              <w:t>Базовое значение</w:t>
            </w:r>
          </w:p>
        </w:tc>
        <w:tc>
          <w:tcPr>
            <w:tcW w:w="1020" w:type="dxa"/>
            <w:vMerge w:val="restart"/>
            <w:vAlign w:val="center"/>
          </w:tcPr>
          <w:p w:rsidR="005D46BD" w:rsidRDefault="005D46BD">
            <w:pPr>
              <w:pStyle w:val="ConsPlusNormal"/>
              <w:jc w:val="center"/>
            </w:pPr>
            <w:r>
              <w:t>Плановое значение на конец отчетного года</w:t>
            </w:r>
          </w:p>
        </w:tc>
        <w:tc>
          <w:tcPr>
            <w:tcW w:w="1134" w:type="dxa"/>
            <w:vMerge w:val="restart"/>
            <w:vAlign w:val="center"/>
          </w:tcPr>
          <w:p w:rsidR="005D46BD" w:rsidRDefault="005D46BD">
            <w:pPr>
              <w:pStyle w:val="ConsPlusNormal"/>
              <w:jc w:val="center"/>
            </w:pPr>
            <w:r>
              <w:t>Фактическое значение на конец отчетного периода</w:t>
            </w:r>
          </w:p>
        </w:tc>
        <w:tc>
          <w:tcPr>
            <w:tcW w:w="964" w:type="dxa"/>
            <w:vMerge w:val="restart"/>
            <w:vAlign w:val="center"/>
          </w:tcPr>
          <w:p w:rsidR="005D46BD" w:rsidRDefault="005D46BD">
            <w:pPr>
              <w:pStyle w:val="ConsPlusNormal"/>
              <w:jc w:val="center"/>
            </w:pPr>
            <w:r>
              <w:t>Прогнозное значение на конец отчетного года</w:t>
            </w:r>
          </w:p>
        </w:tc>
        <w:tc>
          <w:tcPr>
            <w:tcW w:w="1415" w:type="dxa"/>
            <w:gridSpan w:val="2"/>
            <w:vAlign w:val="center"/>
          </w:tcPr>
          <w:p w:rsidR="005D46BD" w:rsidRDefault="005D46BD">
            <w:pPr>
              <w:pStyle w:val="ConsPlusNormal"/>
              <w:jc w:val="center"/>
            </w:pPr>
            <w:r>
              <w:t>Количество объектов результата</w:t>
            </w:r>
          </w:p>
        </w:tc>
        <w:tc>
          <w:tcPr>
            <w:tcW w:w="1814" w:type="dxa"/>
            <w:gridSpan w:val="2"/>
            <w:vAlign w:val="center"/>
          </w:tcPr>
          <w:p w:rsidR="005D46BD" w:rsidRDefault="005D46BD">
            <w:pPr>
              <w:pStyle w:val="ConsPlusNormal"/>
              <w:jc w:val="center"/>
            </w:pPr>
            <w:r>
              <w:t>Срок реализации</w:t>
            </w:r>
          </w:p>
        </w:tc>
        <w:tc>
          <w:tcPr>
            <w:tcW w:w="850" w:type="dxa"/>
            <w:vMerge w:val="restart"/>
            <w:vAlign w:val="center"/>
          </w:tcPr>
          <w:p w:rsidR="005D46BD" w:rsidRDefault="005D46BD">
            <w:pPr>
              <w:pStyle w:val="ConsPlusNormal"/>
              <w:jc w:val="center"/>
            </w:pPr>
            <w:r>
              <w:t>Ответственный исполнитель</w:t>
            </w:r>
          </w:p>
        </w:tc>
        <w:tc>
          <w:tcPr>
            <w:tcW w:w="1020" w:type="dxa"/>
            <w:vMerge w:val="restart"/>
            <w:vAlign w:val="center"/>
          </w:tcPr>
          <w:p w:rsidR="005D46BD" w:rsidRDefault="005D46BD">
            <w:pPr>
              <w:pStyle w:val="ConsPlusNormal"/>
              <w:jc w:val="center"/>
            </w:pPr>
            <w:r>
              <w:t>Информационная система</w:t>
            </w:r>
          </w:p>
          <w:p w:rsidR="005D46BD" w:rsidRDefault="005D46BD">
            <w:pPr>
              <w:pStyle w:val="ConsPlusNormal"/>
              <w:jc w:val="center"/>
            </w:pPr>
            <w:r>
              <w:t>(источник данных)</w:t>
            </w:r>
          </w:p>
        </w:tc>
        <w:tc>
          <w:tcPr>
            <w:tcW w:w="1077" w:type="dxa"/>
            <w:vMerge w:val="restart"/>
            <w:vAlign w:val="center"/>
          </w:tcPr>
          <w:p w:rsidR="005D46BD" w:rsidRDefault="005D46BD">
            <w:pPr>
              <w:pStyle w:val="ConsPlusNormal"/>
              <w:jc w:val="center"/>
            </w:pPr>
            <w:r>
              <w:t>Вид и наименование документа</w:t>
            </w:r>
          </w:p>
        </w:tc>
        <w:tc>
          <w:tcPr>
            <w:tcW w:w="1020" w:type="dxa"/>
            <w:vMerge w:val="restart"/>
            <w:vAlign w:val="center"/>
          </w:tcPr>
          <w:p w:rsidR="005D46BD" w:rsidRDefault="005D46BD">
            <w:pPr>
              <w:pStyle w:val="ConsPlusNormal"/>
              <w:jc w:val="center"/>
            </w:pPr>
            <w:r>
              <w:t>Комментарий</w:t>
            </w:r>
          </w:p>
        </w:tc>
      </w:tr>
      <w:tr w:rsidR="005D46BD">
        <w:tc>
          <w:tcPr>
            <w:tcW w:w="0" w:type="auto"/>
            <w:vMerge/>
          </w:tcPr>
          <w:p w:rsidR="005D46BD" w:rsidRDefault="005D46BD">
            <w:pPr>
              <w:pStyle w:val="ConsPlusNormal"/>
            </w:pPr>
          </w:p>
        </w:tc>
        <w:tc>
          <w:tcPr>
            <w:tcW w:w="0" w:type="auto"/>
            <w:vMerge/>
          </w:tcPr>
          <w:p w:rsidR="005D46BD" w:rsidRDefault="005D46BD">
            <w:pPr>
              <w:pStyle w:val="ConsPlusNormal"/>
            </w:pPr>
          </w:p>
        </w:tc>
        <w:tc>
          <w:tcPr>
            <w:tcW w:w="0" w:type="auto"/>
            <w:vMerge/>
          </w:tcPr>
          <w:p w:rsidR="005D46BD" w:rsidRDefault="005D46BD">
            <w:pPr>
              <w:pStyle w:val="ConsPlusNormal"/>
            </w:pPr>
          </w:p>
        </w:tc>
        <w:tc>
          <w:tcPr>
            <w:tcW w:w="0" w:type="auto"/>
            <w:vMerge/>
          </w:tcPr>
          <w:p w:rsidR="005D46BD" w:rsidRDefault="005D46BD">
            <w:pPr>
              <w:pStyle w:val="ConsPlusNormal"/>
            </w:pPr>
          </w:p>
        </w:tc>
        <w:tc>
          <w:tcPr>
            <w:tcW w:w="0" w:type="auto"/>
            <w:vMerge/>
          </w:tcPr>
          <w:p w:rsidR="005D46BD" w:rsidRDefault="005D46BD">
            <w:pPr>
              <w:pStyle w:val="ConsPlusNormal"/>
            </w:pPr>
          </w:p>
        </w:tc>
        <w:tc>
          <w:tcPr>
            <w:tcW w:w="0" w:type="auto"/>
            <w:vMerge/>
          </w:tcPr>
          <w:p w:rsidR="005D46BD" w:rsidRDefault="005D46BD">
            <w:pPr>
              <w:pStyle w:val="ConsPlusNormal"/>
            </w:pPr>
          </w:p>
        </w:tc>
        <w:tc>
          <w:tcPr>
            <w:tcW w:w="0" w:type="auto"/>
            <w:vMerge/>
          </w:tcPr>
          <w:p w:rsidR="005D46BD" w:rsidRDefault="005D46BD">
            <w:pPr>
              <w:pStyle w:val="ConsPlusNormal"/>
            </w:pPr>
          </w:p>
        </w:tc>
        <w:tc>
          <w:tcPr>
            <w:tcW w:w="0" w:type="auto"/>
            <w:vMerge/>
          </w:tcPr>
          <w:p w:rsidR="005D46BD" w:rsidRDefault="005D46BD">
            <w:pPr>
              <w:pStyle w:val="ConsPlusNormal"/>
            </w:pPr>
          </w:p>
        </w:tc>
        <w:tc>
          <w:tcPr>
            <w:tcW w:w="707" w:type="dxa"/>
            <w:vAlign w:val="center"/>
          </w:tcPr>
          <w:p w:rsidR="005D46BD" w:rsidRDefault="005D46BD">
            <w:pPr>
              <w:pStyle w:val="ConsPlusNormal"/>
              <w:jc w:val="center"/>
            </w:pPr>
            <w:r>
              <w:t>план</w:t>
            </w:r>
          </w:p>
        </w:tc>
        <w:tc>
          <w:tcPr>
            <w:tcW w:w="708" w:type="dxa"/>
            <w:vAlign w:val="center"/>
          </w:tcPr>
          <w:p w:rsidR="005D46BD" w:rsidRDefault="005D46BD">
            <w:pPr>
              <w:pStyle w:val="ConsPlusNormal"/>
              <w:jc w:val="center"/>
            </w:pPr>
            <w:r>
              <w:t>факт</w:t>
            </w:r>
          </w:p>
        </w:tc>
        <w:tc>
          <w:tcPr>
            <w:tcW w:w="737" w:type="dxa"/>
            <w:vAlign w:val="center"/>
          </w:tcPr>
          <w:p w:rsidR="005D46BD" w:rsidRDefault="005D46BD">
            <w:pPr>
              <w:pStyle w:val="ConsPlusNormal"/>
              <w:jc w:val="center"/>
            </w:pPr>
            <w:r>
              <w:t>план</w:t>
            </w:r>
          </w:p>
        </w:tc>
        <w:tc>
          <w:tcPr>
            <w:tcW w:w="1077" w:type="dxa"/>
            <w:vAlign w:val="center"/>
          </w:tcPr>
          <w:p w:rsidR="005D46BD" w:rsidRDefault="005D46BD">
            <w:pPr>
              <w:pStyle w:val="ConsPlusNormal"/>
              <w:jc w:val="center"/>
            </w:pPr>
            <w:r>
              <w:t>факт/прогноз</w:t>
            </w:r>
          </w:p>
        </w:tc>
        <w:tc>
          <w:tcPr>
            <w:tcW w:w="0" w:type="auto"/>
            <w:vMerge/>
          </w:tcPr>
          <w:p w:rsidR="005D46BD" w:rsidRDefault="005D46BD">
            <w:pPr>
              <w:pStyle w:val="ConsPlusNormal"/>
            </w:pPr>
          </w:p>
        </w:tc>
        <w:tc>
          <w:tcPr>
            <w:tcW w:w="0" w:type="auto"/>
            <w:vMerge/>
          </w:tcPr>
          <w:p w:rsidR="005D46BD" w:rsidRDefault="005D46BD">
            <w:pPr>
              <w:pStyle w:val="ConsPlusNormal"/>
            </w:pPr>
          </w:p>
        </w:tc>
        <w:tc>
          <w:tcPr>
            <w:tcW w:w="0" w:type="auto"/>
            <w:vMerge/>
          </w:tcPr>
          <w:p w:rsidR="005D46BD" w:rsidRDefault="005D46BD">
            <w:pPr>
              <w:pStyle w:val="ConsPlusNormal"/>
            </w:pPr>
          </w:p>
        </w:tc>
        <w:tc>
          <w:tcPr>
            <w:tcW w:w="0" w:type="auto"/>
            <w:vMerge/>
          </w:tcPr>
          <w:p w:rsidR="005D46BD" w:rsidRDefault="005D46BD">
            <w:pPr>
              <w:pStyle w:val="ConsPlusNormal"/>
            </w:pPr>
          </w:p>
        </w:tc>
      </w:tr>
      <w:tr w:rsidR="005D46BD">
        <w:tc>
          <w:tcPr>
            <w:tcW w:w="624" w:type="dxa"/>
          </w:tcPr>
          <w:p w:rsidR="005D46BD" w:rsidRDefault="005D46BD">
            <w:pPr>
              <w:pStyle w:val="ConsPlusNormal"/>
            </w:pPr>
            <w:r>
              <w:t>1</w:t>
            </w:r>
          </w:p>
        </w:tc>
        <w:tc>
          <w:tcPr>
            <w:tcW w:w="14792" w:type="dxa"/>
            <w:gridSpan w:val="15"/>
          </w:tcPr>
          <w:p w:rsidR="005D46BD" w:rsidRDefault="005D46BD">
            <w:pPr>
              <w:pStyle w:val="ConsPlusNormal"/>
            </w:pPr>
            <w:r>
              <w:t>Указывается "ОЗР" или "задача" и наименование ОЗР или задачи</w:t>
            </w:r>
          </w:p>
        </w:tc>
      </w:tr>
      <w:tr w:rsidR="005D46BD">
        <w:tc>
          <w:tcPr>
            <w:tcW w:w="624" w:type="dxa"/>
          </w:tcPr>
          <w:p w:rsidR="005D46BD" w:rsidRDefault="005D46BD">
            <w:pPr>
              <w:pStyle w:val="ConsPlusNormal"/>
            </w:pPr>
            <w:r>
              <w:t>1.1</w:t>
            </w:r>
          </w:p>
        </w:tc>
        <w:tc>
          <w:tcPr>
            <w:tcW w:w="794" w:type="dxa"/>
          </w:tcPr>
          <w:p w:rsidR="005D46BD" w:rsidRDefault="005D46BD">
            <w:pPr>
              <w:pStyle w:val="ConsPlusNormal"/>
            </w:pPr>
          </w:p>
        </w:tc>
        <w:tc>
          <w:tcPr>
            <w:tcW w:w="1814" w:type="dxa"/>
          </w:tcPr>
          <w:p w:rsidR="005D46BD" w:rsidRDefault="005D46BD">
            <w:pPr>
              <w:pStyle w:val="ConsPlusNormal"/>
            </w:pPr>
            <w:r>
              <w:t>Результат "..."</w:t>
            </w:r>
          </w:p>
        </w:tc>
        <w:tc>
          <w:tcPr>
            <w:tcW w:w="1020" w:type="dxa"/>
          </w:tcPr>
          <w:p w:rsidR="005D46BD" w:rsidRDefault="005D46BD">
            <w:pPr>
              <w:pStyle w:val="ConsPlusNormal"/>
            </w:pPr>
          </w:p>
        </w:tc>
        <w:tc>
          <w:tcPr>
            <w:tcW w:w="850" w:type="dxa"/>
          </w:tcPr>
          <w:p w:rsidR="005D46BD" w:rsidRDefault="005D46BD">
            <w:pPr>
              <w:pStyle w:val="ConsPlusNormal"/>
            </w:pPr>
          </w:p>
        </w:tc>
        <w:tc>
          <w:tcPr>
            <w:tcW w:w="1020" w:type="dxa"/>
          </w:tcPr>
          <w:p w:rsidR="005D46BD" w:rsidRDefault="005D46BD">
            <w:pPr>
              <w:pStyle w:val="ConsPlusNormal"/>
            </w:pPr>
          </w:p>
        </w:tc>
        <w:tc>
          <w:tcPr>
            <w:tcW w:w="1134" w:type="dxa"/>
          </w:tcPr>
          <w:p w:rsidR="005D46BD" w:rsidRDefault="005D46BD">
            <w:pPr>
              <w:pStyle w:val="ConsPlusNormal"/>
            </w:pPr>
          </w:p>
        </w:tc>
        <w:tc>
          <w:tcPr>
            <w:tcW w:w="964" w:type="dxa"/>
          </w:tcPr>
          <w:p w:rsidR="005D46BD" w:rsidRDefault="005D46BD">
            <w:pPr>
              <w:pStyle w:val="ConsPlusNormal"/>
            </w:pPr>
          </w:p>
        </w:tc>
        <w:tc>
          <w:tcPr>
            <w:tcW w:w="707" w:type="dxa"/>
          </w:tcPr>
          <w:p w:rsidR="005D46BD" w:rsidRDefault="005D46BD">
            <w:pPr>
              <w:pStyle w:val="ConsPlusNormal"/>
            </w:pPr>
          </w:p>
        </w:tc>
        <w:tc>
          <w:tcPr>
            <w:tcW w:w="708" w:type="dxa"/>
          </w:tcPr>
          <w:p w:rsidR="005D46BD" w:rsidRDefault="005D46BD">
            <w:pPr>
              <w:pStyle w:val="ConsPlusNormal"/>
            </w:pPr>
          </w:p>
        </w:tc>
        <w:tc>
          <w:tcPr>
            <w:tcW w:w="737" w:type="dxa"/>
          </w:tcPr>
          <w:p w:rsidR="005D46BD" w:rsidRDefault="005D46BD">
            <w:pPr>
              <w:pStyle w:val="ConsPlusNormal"/>
            </w:pPr>
          </w:p>
        </w:tc>
        <w:tc>
          <w:tcPr>
            <w:tcW w:w="1077" w:type="dxa"/>
          </w:tcPr>
          <w:p w:rsidR="005D46BD" w:rsidRDefault="005D46BD">
            <w:pPr>
              <w:pStyle w:val="ConsPlusNormal"/>
            </w:pPr>
          </w:p>
        </w:tc>
        <w:tc>
          <w:tcPr>
            <w:tcW w:w="850" w:type="dxa"/>
          </w:tcPr>
          <w:p w:rsidR="005D46BD" w:rsidRDefault="005D46BD">
            <w:pPr>
              <w:pStyle w:val="ConsPlusNormal"/>
            </w:pPr>
          </w:p>
        </w:tc>
        <w:tc>
          <w:tcPr>
            <w:tcW w:w="1020" w:type="dxa"/>
          </w:tcPr>
          <w:p w:rsidR="005D46BD" w:rsidRDefault="005D46BD">
            <w:pPr>
              <w:pStyle w:val="ConsPlusNormal"/>
            </w:pPr>
          </w:p>
        </w:tc>
        <w:tc>
          <w:tcPr>
            <w:tcW w:w="1077" w:type="dxa"/>
          </w:tcPr>
          <w:p w:rsidR="005D46BD" w:rsidRDefault="005D46BD">
            <w:pPr>
              <w:pStyle w:val="ConsPlusNormal"/>
            </w:pPr>
          </w:p>
        </w:tc>
        <w:tc>
          <w:tcPr>
            <w:tcW w:w="1020" w:type="dxa"/>
          </w:tcPr>
          <w:p w:rsidR="005D46BD" w:rsidRDefault="005D46BD">
            <w:pPr>
              <w:pStyle w:val="ConsPlusNormal"/>
            </w:pPr>
          </w:p>
        </w:tc>
      </w:tr>
      <w:tr w:rsidR="005D46BD">
        <w:tc>
          <w:tcPr>
            <w:tcW w:w="624" w:type="dxa"/>
          </w:tcPr>
          <w:p w:rsidR="005D46BD" w:rsidRDefault="005D46BD">
            <w:pPr>
              <w:pStyle w:val="ConsPlusNormal"/>
            </w:pPr>
            <w:r>
              <w:t>1.1.1</w:t>
            </w:r>
          </w:p>
        </w:tc>
        <w:tc>
          <w:tcPr>
            <w:tcW w:w="794" w:type="dxa"/>
          </w:tcPr>
          <w:p w:rsidR="005D46BD" w:rsidRDefault="005D46BD">
            <w:pPr>
              <w:pStyle w:val="ConsPlusNormal"/>
            </w:pPr>
          </w:p>
        </w:tc>
        <w:tc>
          <w:tcPr>
            <w:tcW w:w="1814" w:type="dxa"/>
          </w:tcPr>
          <w:p w:rsidR="005D46BD" w:rsidRDefault="005D46BD">
            <w:pPr>
              <w:pStyle w:val="ConsPlusNormal"/>
            </w:pPr>
            <w:r>
              <w:t>Контрольная точка "..." результата</w:t>
            </w:r>
          </w:p>
        </w:tc>
        <w:tc>
          <w:tcPr>
            <w:tcW w:w="1020" w:type="dxa"/>
          </w:tcPr>
          <w:p w:rsidR="005D46BD" w:rsidRDefault="005D46BD">
            <w:pPr>
              <w:pStyle w:val="ConsPlusNormal"/>
            </w:pPr>
          </w:p>
        </w:tc>
        <w:tc>
          <w:tcPr>
            <w:tcW w:w="850" w:type="dxa"/>
          </w:tcPr>
          <w:p w:rsidR="005D46BD" w:rsidRDefault="005D46BD">
            <w:pPr>
              <w:pStyle w:val="ConsPlusNormal"/>
            </w:pPr>
          </w:p>
        </w:tc>
        <w:tc>
          <w:tcPr>
            <w:tcW w:w="1020" w:type="dxa"/>
          </w:tcPr>
          <w:p w:rsidR="005D46BD" w:rsidRDefault="005D46BD">
            <w:pPr>
              <w:pStyle w:val="ConsPlusNormal"/>
            </w:pPr>
          </w:p>
        </w:tc>
        <w:tc>
          <w:tcPr>
            <w:tcW w:w="1134" w:type="dxa"/>
          </w:tcPr>
          <w:p w:rsidR="005D46BD" w:rsidRDefault="005D46BD">
            <w:pPr>
              <w:pStyle w:val="ConsPlusNormal"/>
            </w:pPr>
          </w:p>
        </w:tc>
        <w:tc>
          <w:tcPr>
            <w:tcW w:w="964" w:type="dxa"/>
          </w:tcPr>
          <w:p w:rsidR="005D46BD" w:rsidRDefault="005D46BD">
            <w:pPr>
              <w:pStyle w:val="ConsPlusNormal"/>
            </w:pPr>
          </w:p>
        </w:tc>
        <w:tc>
          <w:tcPr>
            <w:tcW w:w="707" w:type="dxa"/>
          </w:tcPr>
          <w:p w:rsidR="005D46BD" w:rsidRDefault="005D46BD">
            <w:pPr>
              <w:pStyle w:val="ConsPlusNormal"/>
            </w:pPr>
          </w:p>
        </w:tc>
        <w:tc>
          <w:tcPr>
            <w:tcW w:w="708" w:type="dxa"/>
          </w:tcPr>
          <w:p w:rsidR="005D46BD" w:rsidRDefault="005D46BD">
            <w:pPr>
              <w:pStyle w:val="ConsPlusNormal"/>
            </w:pPr>
          </w:p>
        </w:tc>
        <w:tc>
          <w:tcPr>
            <w:tcW w:w="737" w:type="dxa"/>
          </w:tcPr>
          <w:p w:rsidR="005D46BD" w:rsidRDefault="005D46BD">
            <w:pPr>
              <w:pStyle w:val="ConsPlusNormal"/>
            </w:pPr>
          </w:p>
        </w:tc>
        <w:tc>
          <w:tcPr>
            <w:tcW w:w="1077" w:type="dxa"/>
          </w:tcPr>
          <w:p w:rsidR="005D46BD" w:rsidRDefault="005D46BD">
            <w:pPr>
              <w:pStyle w:val="ConsPlusNormal"/>
            </w:pPr>
          </w:p>
        </w:tc>
        <w:tc>
          <w:tcPr>
            <w:tcW w:w="850" w:type="dxa"/>
          </w:tcPr>
          <w:p w:rsidR="005D46BD" w:rsidRDefault="005D46BD">
            <w:pPr>
              <w:pStyle w:val="ConsPlusNormal"/>
            </w:pPr>
          </w:p>
        </w:tc>
        <w:tc>
          <w:tcPr>
            <w:tcW w:w="1020" w:type="dxa"/>
          </w:tcPr>
          <w:p w:rsidR="005D46BD" w:rsidRDefault="005D46BD">
            <w:pPr>
              <w:pStyle w:val="ConsPlusNormal"/>
            </w:pPr>
          </w:p>
        </w:tc>
        <w:tc>
          <w:tcPr>
            <w:tcW w:w="1077" w:type="dxa"/>
          </w:tcPr>
          <w:p w:rsidR="005D46BD" w:rsidRDefault="005D46BD">
            <w:pPr>
              <w:pStyle w:val="ConsPlusNormal"/>
            </w:pPr>
          </w:p>
        </w:tc>
        <w:tc>
          <w:tcPr>
            <w:tcW w:w="1020" w:type="dxa"/>
          </w:tcPr>
          <w:p w:rsidR="005D46BD" w:rsidRDefault="005D46BD">
            <w:pPr>
              <w:pStyle w:val="ConsPlusNormal"/>
            </w:pPr>
          </w:p>
        </w:tc>
      </w:tr>
    </w:tbl>
    <w:p w:rsidR="005D46BD" w:rsidRDefault="005D46BD">
      <w:pPr>
        <w:pStyle w:val="ConsPlusNormal"/>
        <w:jc w:val="both"/>
      </w:pPr>
    </w:p>
    <w:p w:rsidR="005D46BD" w:rsidRDefault="005D46BD">
      <w:pPr>
        <w:pStyle w:val="ConsPlusNonformat"/>
        <w:jc w:val="both"/>
      </w:pPr>
      <w:r>
        <w:t xml:space="preserve">       5. Сведения об исполнении финансового обеспечения реализации</w:t>
      </w:r>
    </w:p>
    <w:p w:rsidR="005D46BD" w:rsidRDefault="005D46BD">
      <w:pPr>
        <w:pStyle w:val="ConsPlusNonformat"/>
        <w:jc w:val="both"/>
      </w:pPr>
      <w:r>
        <w:t xml:space="preserve">                           приоритетного проекта</w:t>
      </w:r>
    </w:p>
    <w:p w:rsidR="005D46BD" w:rsidRDefault="005D46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8"/>
        <w:gridCol w:w="850"/>
        <w:gridCol w:w="2381"/>
        <w:gridCol w:w="1361"/>
        <w:gridCol w:w="1134"/>
        <w:gridCol w:w="1304"/>
        <w:gridCol w:w="1191"/>
        <w:gridCol w:w="1134"/>
        <w:gridCol w:w="1134"/>
        <w:gridCol w:w="1020"/>
      </w:tblGrid>
      <w:tr w:rsidR="005D46BD">
        <w:tc>
          <w:tcPr>
            <w:tcW w:w="828" w:type="dxa"/>
            <w:vMerge w:val="restart"/>
            <w:vAlign w:val="center"/>
          </w:tcPr>
          <w:p w:rsidR="005D46BD" w:rsidRDefault="005D46BD">
            <w:pPr>
              <w:pStyle w:val="ConsPlusNormal"/>
              <w:jc w:val="center"/>
            </w:pPr>
            <w:r>
              <w:t>N</w:t>
            </w:r>
          </w:p>
          <w:p w:rsidR="005D46BD" w:rsidRDefault="005D46BD">
            <w:pPr>
              <w:pStyle w:val="ConsPlusNormal"/>
              <w:jc w:val="center"/>
            </w:pPr>
            <w:r>
              <w:t>п/п</w:t>
            </w:r>
          </w:p>
        </w:tc>
        <w:tc>
          <w:tcPr>
            <w:tcW w:w="850" w:type="dxa"/>
            <w:vMerge w:val="restart"/>
            <w:vAlign w:val="center"/>
          </w:tcPr>
          <w:p w:rsidR="005D46BD" w:rsidRDefault="005D46BD">
            <w:pPr>
              <w:pStyle w:val="ConsPlusNormal"/>
              <w:jc w:val="center"/>
            </w:pPr>
            <w:r>
              <w:t>Статус</w:t>
            </w:r>
          </w:p>
        </w:tc>
        <w:tc>
          <w:tcPr>
            <w:tcW w:w="2381" w:type="dxa"/>
            <w:vMerge w:val="restart"/>
            <w:vAlign w:val="center"/>
          </w:tcPr>
          <w:p w:rsidR="005D46BD" w:rsidRDefault="005D46BD">
            <w:pPr>
              <w:pStyle w:val="ConsPlusNormal"/>
              <w:jc w:val="center"/>
            </w:pPr>
            <w:r>
              <w:t>Наименование результата и источники финансового обеспечения</w:t>
            </w:r>
          </w:p>
        </w:tc>
        <w:tc>
          <w:tcPr>
            <w:tcW w:w="3799" w:type="dxa"/>
            <w:gridSpan w:val="3"/>
            <w:vAlign w:val="center"/>
          </w:tcPr>
          <w:p w:rsidR="005D46BD" w:rsidRDefault="005D46BD">
            <w:pPr>
              <w:pStyle w:val="ConsPlusNormal"/>
              <w:jc w:val="center"/>
            </w:pPr>
            <w:r>
              <w:t>Объем финансового обеспечения, тыс. рублей</w:t>
            </w:r>
          </w:p>
        </w:tc>
        <w:tc>
          <w:tcPr>
            <w:tcW w:w="2325" w:type="dxa"/>
            <w:gridSpan w:val="2"/>
            <w:vAlign w:val="center"/>
          </w:tcPr>
          <w:p w:rsidR="005D46BD" w:rsidRDefault="005D46BD">
            <w:pPr>
              <w:pStyle w:val="ConsPlusNormal"/>
              <w:jc w:val="center"/>
            </w:pPr>
            <w:r>
              <w:t>Исполнение, тыс. рублей</w:t>
            </w:r>
          </w:p>
        </w:tc>
        <w:tc>
          <w:tcPr>
            <w:tcW w:w="1134" w:type="dxa"/>
            <w:vMerge w:val="restart"/>
            <w:vAlign w:val="center"/>
          </w:tcPr>
          <w:p w:rsidR="005D46BD" w:rsidRDefault="005D46BD">
            <w:pPr>
              <w:pStyle w:val="ConsPlusNormal"/>
              <w:jc w:val="center"/>
            </w:pPr>
            <w:r>
              <w:t xml:space="preserve">Процент исполнения (8)/(5)x100 </w:t>
            </w:r>
            <w:hyperlink w:anchor="P2222">
              <w:r>
                <w:rPr>
                  <w:color w:val="0000FF"/>
                </w:rPr>
                <w:t>&lt;3&gt;</w:t>
              </w:r>
            </w:hyperlink>
          </w:p>
        </w:tc>
        <w:tc>
          <w:tcPr>
            <w:tcW w:w="1020" w:type="dxa"/>
            <w:vMerge w:val="restart"/>
            <w:vAlign w:val="center"/>
          </w:tcPr>
          <w:p w:rsidR="005D46BD" w:rsidRDefault="005D46BD">
            <w:pPr>
              <w:pStyle w:val="ConsPlusNormal"/>
              <w:jc w:val="center"/>
            </w:pPr>
            <w:r>
              <w:t>Комментарий</w:t>
            </w:r>
          </w:p>
        </w:tc>
      </w:tr>
      <w:tr w:rsidR="005D46BD">
        <w:tc>
          <w:tcPr>
            <w:tcW w:w="0" w:type="auto"/>
            <w:vMerge/>
          </w:tcPr>
          <w:p w:rsidR="005D46BD" w:rsidRDefault="005D46BD">
            <w:pPr>
              <w:pStyle w:val="ConsPlusNormal"/>
            </w:pPr>
          </w:p>
        </w:tc>
        <w:tc>
          <w:tcPr>
            <w:tcW w:w="0" w:type="auto"/>
            <w:vMerge/>
          </w:tcPr>
          <w:p w:rsidR="005D46BD" w:rsidRDefault="005D46BD">
            <w:pPr>
              <w:pStyle w:val="ConsPlusNormal"/>
            </w:pPr>
          </w:p>
        </w:tc>
        <w:tc>
          <w:tcPr>
            <w:tcW w:w="0" w:type="auto"/>
            <w:vMerge/>
          </w:tcPr>
          <w:p w:rsidR="005D46BD" w:rsidRDefault="005D46BD">
            <w:pPr>
              <w:pStyle w:val="ConsPlusNormal"/>
            </w:pPr>
          </w:p>
        </w:tc>
        <w:tc>
          <w:tcPr>
            <w:tcW w:w="1361" w:type="dxa"/>
            <w:vAlign w:val="center"/>
          </w:tcPr>
          <w:p w:rsidR="005D46BD" w:rsidRDefault="005D46BD">
            <w:pPr>
              <w:pStyle w:val="ConsPlusNormal"/>
              <w:jc w:val="center"/>
            </w:pPr>
            <w:r>
              <w:t>Предусмотрено паспортом проекта</w:t>
            </w:r>
          </w:p>
        </w:tc>
        <w:tc>
          <w:tcPr>
            <w:tcW w:w="1134" w:type="dxa"/>
            <w:vAlign w:val="center"/>
          </w:tcPr>
          <w:p w:rsidR="005D46BD" w:rsidRDefault="005D46BD">
            <w:pPr>
              <w:pStyle w:val="ConsPlusNormal"/>
              <w:jc w:val="center"/>
            </w:pPr>
            <w:r>
              <w:t>Сводная бюджетная роспись</w:t>
            </w:r>
          </w:p>
        </w:tc>
        <w:tc>
          <w:tcPr>
            <w:tcW w:w="1304" w:type="dxa"/>
            <w:vAlign w:val="center"/>
          </w:tcPr>
          <w:p w:rsidR="005D46BD" w:rsidRDefault="005D46BD">
            <w:pPr>
              <w:pStyle w:val="ConsPlusNormal"/>
              <w:jc w:val="center"/>
            </w:pPr>
            <w:r>
              <w:t>Лимиты бюджетных обязательств</w:t>
            </w:r>
          </w:p>
        </w:tc>
        <w:tc>
          <w:tcPr>
            <w:tcW w:w="1191" w:type="dxa"/>
            <w:vAlign w:val="center"/>
          </w:tcPr>
          <w:p w:rsidR="005D46BD" w:rsidRDefault="005D46BD">
            <w:pPr>
              <w:pStyle w:val="ConsPlusNormal"/>
              <w:jc w:val="center"/>
            </w:pPr>
            <w:r>
              <w:t>Учтенные бюджетные обязательства</w:t>
            </w:r>
          </w:p>
        </w:tc>
        <w:tc>
          <w:tcPr>
            <w:tcW w:w="1134" w:type="dxa"/>
            <w:vAlign w:val="center"/>
          </w:tcPr>
          <w:p w:rsidR="005D46BD" w:rsidRDefault="005D46BD">
            <w:pPr>
              <w:pStyle w:val="ConsPlusNormal"/>
              <w:jc w:val="center"/>
            </w:pPr>
            <w:r>
              <w:t>Кассовое исполнение</w:t>
            </w:r>
          </w:p>
        </w:tc>
        <w:tc>
          <w:tcPr>
            <w:tcW w:w="0" w:type="auto"/>
            <w:vMerge/>
          </w:tcPr>
          <w:p w:rsidR="005D46BD" w:rsidRDefault="005D46BD">
            <w:pPr>
              <w:pStyle w:val="ConsPlusNormal"/>
            </w:pPr>
          </w:p>
        </w:tc>
        <w:tc>
          <w:tcPr>
            <w:tcW w:w="0" w:type="auto"/>
            <w:vMerge/>
          </w:tcPr>
          <w:p w:rsidR="005D46BD" w:rsidRDefault="005D46BD">
            <w:pPr>
              <w:pStyle w:val="ConsPlusNormal"/>
            </w:pPr>
          </w:p>
        </w:tc>
      </w:tr>
      <w:tr w:rsidR="005D46BD">
        <w:tc>
          <w:tcPr>
            <w:tcW w:w="828" w:type="dxa"/>
            <w:vAlign w:val="center"/>
          </w:tcPr>
          <w:p w:rsidR="005D46BD" w:rsidRDefault="005D46BD">
            <w:pPr>
              <w:pStyle w:val="ConsPlusNormal"/>
              <w:jc w:val="center"/>
            </w:pPr>
            <w:r>
              <w:t>1</w:t>
            </w:r>
          </w:p>
        </w:tc>
        <w:tc>
          <w:tcPr>
            <w:tcW w:w="850" w:type="dxa"/>
            <w:vAlign w:val="center"/>
          </w:tcPr>
          <w:p w:rsidR="005D46BD" w:rsidRDefault="005D46BD">
            <w:pPr>
              <w:pStyle w:val="ConsPlusNormal"/>
              <w:jc w:val="center"/>
            </w:pPr>
            <w:r>
              <w:t>2</w:t>
            </w:r>
          </w:p>
        </w:tc>
        <w:tc>
          <w:tcPr>
            <w:tcW w:w="2381" w:type="dxa"/>
            <w:vAlign w:val="center"/>
          </w:tcPr>
          <w:p w:rsidR="005D46BD" w:rsidRDefault="005D46BD">
            <w:pPr>
              <w:pStyle w:val="ConsPlusNormal"/>
              <w:jc w:val="center"/>
            </w:pPr>
            <w:r>
              <w:t>3</w:t>
            </w:r>
          </w:p>
        </w:tc>
        <w:tc>
          <w:tcPr>
            <w:tcW w:w="1361" w:type="dxa"/>
            <w:vAlign w:val="center"/>
          </w:tcPr>
          <w:p w:rsidR="005D46BD" w:rsidRDefault="005D46BD">
            <w:pPr>
              <w:pStyle w:val="ConsPlusNormal"/>
              <w:jc w:val="center"/>
            </w:pPr>
            <w:r>
              <w:t>4</w:t>
            </w:r>
          </w:p>
        </w:tc>
        <w:tc>
          <w:tcPr>
            <w:tcW w:w="1134" w:type="dxa"/>
            <w:vAlign w:val="center"/>
          </w:tcPr>
          <w:p w:rsidR="005D46BD" w:rsidRDefault="005D46BD">
            <w:pPr>
              <w:pStyle w:val="ConsPlusNormal"/>
              <w:jc w:val="center"/>
            </w:pPr>
            <w:r>
              <w:t>5</w:t>
            </w:r>
          </w:p>
        </w:tc>
        <w:tc>
          <w:tcPr>
            <w:tcW w:w="1304" w:type="dxa"/>
            <w:vAlign w:val="center"/>
          </w:tcPr>
          <w:p w:rsidR="005D46BD" w:rsidRDefault="005D46BD">
            <w:pPr>
              <w:pStyle w:val="ConsPlusNormal"/>
              <w:jc w:val="center"/>
            </w:pPr>
            <w:r>
              <w:t>6</w:t>
            </w:r>
          </w:p>
        </w:tc>
        <w:tc>
          <w:tcPr>
            <w:tcW w:w="1191" w:type="dxa"/>
            <w:vAlign w:val="center"/>
          </w:tcPr>
          <w:p w:rsidR="005D46BD" w:rsidRDefault="005D46BD">
            <w:pPr>
              <w:pStyle w:val="ConsPlusNormal"/>
              <w:jc w:val="center"/>
            </w:pPr>
            <w:r>
              <w:t>7</w:t>
            </w:r>
          </w:p>
        </w:tc>
        <w:tc>
          <w:tcPr>
            <w:tcW w:w="1134" w:type="dxa"/>
            <w:vAlign w:val="center"/>
          </w:tcPr>
          <w:p w:rsidR="005D46BD" w:rsidRDefault="005D46BD">
            <w:pPr>
              <w:pStyle w:val="ConsPlusNormal"/>
              <w:jc w:val="center"/>
            </w:pPr>
            <w:r>
              <w:t>8</w:t>
            </w:r>
          </w:p>
        </w:tc>
        <w:tc>
          <w:tcPr>
            <w:tcW w:w="1134" w:type="dxa"/>
            <w:vAlign w:val="center"/>
          </w:tcPr>
          <w:p w:rsidR="005D46BD" w:rsidRDefault="005D46BD">
            <w:pPr>
              <w:pStyle w:val="ConsPlusNormal"/>
              <w:jc w:val="center"/>
            </w:pPr>
            <w:r>
              <w:t>9</w:t>
            </w:r>
          </w:p>
        </w:tc>
        <w:tc>
          <w:tcPr>
            <w:tcW w:w="1020" w:type="dxa"/>
            <w:vAlign w:val="center"/>
          </w:tcPr>
          <w:p w:rsidR="005D46BD" w:rsidRDefault="005D46BD">
            <w:pPr>
              <w:pStyle w:val="ConsPlusNormal"/>
              <w:jc w:val="center"/>
            </w:pPr>
            <w:r>
              <w:t>10</w:t>
            </w:r>
          </w:p>
        </w:tc>
      </w:tr>
      <w:tr w:rsidR="005D46BD">
        <w:tc>
          <w:tcPr>
            <w:tcW w:w="828" w:type="dxa"/>
          </w:tcPr>
          <w:p w:rsidR="005D46BD" w:rsidRDefault="005D46BD">
            <w:pPr>
              <w:pStyle w:val="ConsPlusNormal"/>
            </w:pPr>
            <w:r>
              <w:t>1</w:t>
            </w:r>
          </w:p>
        </w:tc>
        <w:tc>
          <w:tcPr>
            <w:tcW w:w="850" w:type="dxa"/>
          </w:tcPr>
          <w:p w:rsidR="005D46BD" w:rsidRDefault="005D46BD">
            <w:pPr>
              <w:pStyle w:val="ConsPlusNormal"/>
              <w:jc w:val="center"/>
            </w:pPr>
            <w:r>
              <w:t>-</w:t>
            </w:r>
          </w:p>
        </w:tc>
        <w:tc>
          <w:tcPr>
            <w:tcW w:w="2381" w:type="dxa"/>
          </w:tcPr>
          <w:p w:rsidR="005D46BD" w:rsidRDefault="005D46BD">
            <w:pPr>
              <w:pStyle w:val="ConsPlusNormal"/>
            </w:pPr>
            <w:r>
              <w:t>указывается наименование ОЗР или задачи</w:t>
            </w:r>
          </w:p>
        </w:tc>
        <w:tc>
          <w:tcPr>
            <w:tcW w:w="1361" w:type="dxa"/>
          </w:tcPr>
          <w:p w:rsidR="005D46BD" w:rsidRDefault="005D46BD">
            <w:pPr>
              <w:pStyle w:val="ConsPlusNormal"/>
              <w:jc w:val="center"/>
            </w:pPr>
            <w:r>
              <w:t>-</w:t>
            </w:r>
          </w:p>
        </w:tc>
        <w:tc>
          <w:tcPr>
            <w:tcW w:w="1134" w:type="dxa"/>
          </w:tcPr>
          <w:p w:rsidR="005D46BD" w:rsidRDefault="005D46BD">
            <w:pPr>
              <w:pStyle w:val="ConsPlusNormal"/>
              <w:jc w:val="center"/>
            </w:pPr>
            <w:r>
              <w:t>-</w:t>
            </w:r>
          </w:p>
        </w:tc>
        <w:tc>
          <w:tcPr>
            <w:tcW w:w="1304" w:type="dxa"/>
          </w:tcPr>
          <w:p w:rsidR="005D46BD" w:rsidRDefault="005D46BD">
            <w:pPr>
              <w:pStyle w:val="ConsPlusNormal"/>
              <w:jc w:val="center"/>
            </w:pPr>
            <w:r>
              <w:t>-</w:t>
            </w:r>
          </w:p>
        </w:tc>
        <w:tc>
          <w:tcPr>
            <w:tcW w:w="1191" w:type="dxa"/>
          </w:tcPr>
          <w:p w:rsidR="005D46BD" w:rsidRDefault="005D46BD">
            <w:pPr>
              <w:pStyle w:val="ConsPlusNormal"/>
              <w:jc w:val="center"/>
            </w:pPr>
            <w:r>
              <w:t>-</w:t>
            </w:r>
          </w:p>
        </w:tc>
        <w:tc>
          <w:tcPr>
            <w:tcW w:w="1134" w:type="dxa"/>
          </w:tcPr>
          <w:p w:rsidR="005D46BD" w:rsidRDefault="005D46BD">
            <w:pPr>
              <w:pStyle w:val="ConsPlusNormal"/>
              <w:jc w:val="center"/>
            </w:pPr>
            <w:r>
              <w:t>-</w:t>
            </w:r>
          </w:p>
        </w:tc>
        <w:tc>
          <w:tcPr>
            <w:tcW w:w="1134" w:type="dxa"/>
          </w:tcPr>
          <w:p w:rsidR="005D46BD" w:rsidRDefault="005D46BD">
            <w:pPr>
              <w:pStyle w:val="ConsPlusNormal"/>
              <w:jc w:val="center"/>
            </w:pPr>
            <w:r>
              <w:t>-</w:t>
            </w:r>
          </w:p>
        </w:tc>
        <w:tc>
          <w:tcPr>
            <w:tcW w:w="1020" w:type="dxa"/>
          </w:tcPr>
          <w:p w:rsidR="005D46BD" w:rsidRDefault="005D46BD">
            <w:pPr>
              <w:pStyle w:val="ConsPlusNormal"/>
              <w:jc w:val="center"/>
            </w:pPr>
            <w:r>
              <w:t>-</w:t>
            </w:r>
          </w:p>
        </w:tc>
      </w:tr>
      <w:tr w:rsidR="005D46BD">
        <w:tc>
          <w:tcPr>
            <w:tcW w:w="828" w:type="dxa"/>
          </w:tcPr>
          <w:p w:rsidR="005D46BD" w:rsidRDefault="005D46BD">
            <w:pPr>
              <w:pStyle w:val="ConsPlusNormal"/>
            </w:pPr>
            <w:r>
              <w:t>1.1</w:t>
            </w:r>
          </w:p>
        </w:tc>
        <w:tc>
          <w:tcPr>
            <w:tcW w:w="850" w:type="dxa"/>
          </w:tcPr>
          <w:p w:rsidR="005D46BD" w:rsidRDefault="005D46BD">
            <w:pPr>
              <w:pStyle w:val="ConsPlusNormal"/>
            </w:pPr>
          </w:p>
        </w:tc>
        <w:tc>
          <w:tcPr>
            <w:tcW w:w="2381" w:type="dxa"/>
          </w:tcPr>
          <w:p w:rsidR="005D46BD" w:rsidRDefault="005D46BD">
            <w:pPr>
              <w:pStyle w:val="ConsPlusNormal"/>
            </w:pPr>
            <w:r>
              <w:t>указывается наименование результата,</w:t>
            </w:r>
          </w:p>
          <w:p w:rsidR="005D46BD" w:rsidRDefault="005D46BD">
            <w:pPr>
              <w:pStyle w:val="ConsPlusNormal"/>
            </w:pPr>
            <w:r>
              <w:t>в том числе:</w:t>
            </w:r>
          </w:p>
        </w:tc>
        <w:tc>
          <w:tcPr>
            <w:tcW w:w="1361" w:type="dxa"/>
          </w:tcPr>
          <w:p w:rsidR="005D46BD" w:rsidRDefault="005D46BD">
            <w:pPr>
              <w:pStyle w:val="ConsPlusNormal"/>
            </w:pPr>
          </w:p>
        </w:tc>
        <w:tc>
          <w:tcPr>
            <w:tcW w:w="1134" w:type="dxa"/>
          </w:tcPr>
          <w:p w:rsidR="005D46BD" w:rsidRDefault="005D46BD">
            <w:pPr>
              <w:pStyle w:val="ConsPlusNormal"/>
            </w:pPr>
          </w:p>
        </w:tc>
        <w:tc>
          <w:tcPr>
            <w:tcW w:w="1304" w:type="dxa"/>
          </w:tcPr>
          <w:p w:rsidR="005D46BD" w:rsidRDefault="005D46BD">
            <w:pPr>
              <w:pStyle w:val="ConsPlusNormal"/>
            </w:pPr>
          </w:p>
        </w:tc>
        <w:tc>
          <w:tcPr>
            <w:tcW w:w="1191" w:type="dxa"/>
          </w:tcPr>
          <w:p w:rsidR="005D46BD" w:rsidRDefault="005D46BD">
            <w:pPr>
              <w:pStyle w:val="ConsPlusNormal"/>
            </w:pPr>
          </w:p>
        </w:tc>
        <w:tc>
          <w:tcPr>
            <w:tcW w:w="1134" w:type="dxa"/>
          </w:tcPr>
          <w:p w:rsidR="005D46BD" w:rsidRDefault="005D46BD">
            <w:pPr>
              <w:pStyle w:val="ConsPlusNormal"/>
            </w:pPr>
          </w:p>
        </w:tc>
        <w:tc>
          <w:tcPr>
            <w:tcW w:w="1134" w:type="dxa"/>
          </w:tcPr>
          <w:p w:rsidR="005D46BD" w:rsidRDefault="005D46BD">
            <w:pPr>
              <w:pStyle w:val="ConsPlusNormal"/>
            </w:pPr>
          </w:p>
        </w:tc>
        <w:tc>
          <w:tcPr>
            <w:tcW w:w="1020" w:type="dxa"/>
          </w:tcPr>
          <w:p w:rsidR="005D46BD" w:rsidRDefault="005D46BD">
            <w:pPr>
              <w:pStyle w:val="ConsPlusNormal"/>
            </w:pPr>
          </w:p>
        </w:tc>
      </w:tr>
      <w:tr w:rsidR="005D46BD">
        <w:tc>
          <w:tcPr>
            <w:tcW w:w="828" w:type="dxa"/>
          </w:tcPr>
          <w:p w:rsidR="005D46BD" w:rsidRDefault="005D46BD">
            <w:pPr>
              <w:pStyle w:val="ConsPlusNormal"/>
            </w:pPr>
            <w:r>
              <w:t>1.1.1</w:t>
            </w:r>
          </w:p>
        </w:tc>
        <w:tc>
          <w:tcPr>
            <w:tcW w:w="850" w:type="dxa"/>
          </w:tcPr>
          <w:p w:rsidR="005D46BD" w:rsidRDefault="005D46BD">
            <w:pPr>
              <w:pStyle w:val="ConsPlusNormal"/>
            </w:pPr>
          </w:p>
        </w:tc>
        <w:tc>
          <w:tcPr>
            <w:tcW w:w="2381" w:type="dxa"/>
          </w:tcPr>
          <w:p w:rsidR="005D46BD" w:rsidRDefault="005D46BD">
            <w:pPr>
              <w:pStyle w:val="ConsPlusNormal"/>
            </w:pPr>
            <w:r>
              <w:t>консолидированный бюджет субъекта Российской Федерации, в том числе:</w:t>
            </w:r>
          </w:p>
        </w:tc>
        <w:tc>
          <w:tcPr>
            <w:tcW w:w="1361" w:type="dxa"/>
          </w:tcPr>
          <w:p w:rsidR="005D46BD" w:rsidRDefault="005D46BD">
            <w:pPr>
              <w:pStyle w:val="ConsPlusNormal"/>
            </w:pPr>
          </w:p>
        </w:tc>
        <w:tc>
          <w:tcPr>
            <w:tcW w:w="1134" w:type="dxa"/>
          </w:tcPr>
          <w:p w:rsidR="005D46BD" w:rsidRDefault="005D46BD">
            <w:pPr>
              <w:pStyle w:val="ConsPlusNormal"/>
            </w:pPr>
          </w:p>
        </w:tc>
        <w:tc>
          <w:tcPr>
            <w:tcW w:w="1304" w:type="dxa"/>
          </w:tcPr>
          <w:p w:rsidR="005D46BD" w:rsidRDefault="005D46BD">
            <w:pPr>
              <w:pStyle w:val="ConsPlusNormal"/>
            </w:pPr>
          </w:p>
        </w:tc>
        <w:tc>
          <w:tcPr>
            <w:tcW w:w="1191" w:type="dxa"/>
          </w:tcPr>
          <w:p w:rsidR="005D46BD" w:rsidRDefault="005D46BD">
            <w:pPr>
              <w:pStyle w:val="ConsPlusNormal"/>
            </w:pPr>
          </w:p>
        </w:tc>
        <w:tc>
          <w:tcPr>
            <w:tcW w:w="1134" w:type="dxa"/>
          </w:tcPr>
          <w:p w:rsidR="005D46BD" w:rsidRDefault="005D46BD">
            <w:pPr>
              <w:pStyle w:val="ConsPlusNormal"/>
            </w:pPr>
          </w:p>
        </w:tc>
        <w:tc>
          <w:tcPr>
            <w:tcW w:w="1134" w:type="dxa"/>
          </w:tcPr>
          <w:p w:rsidR="005D46BD" w:rsidRDefault="005D46BD">
            <w:pPr>
              <w:pStyle w:val="ConsPlusNormal"/>
            </w:pPr>
          </w:p>
        </w:tc>
        <w:tc>
          <w:tcPr>
            <w:tcW w:w="1020" w:type="dxa"/>
          </w:tcPr>
          <w:p w:rsidR="005D46BD" w:rsidRDefault="005D46BD">
            <w:pPr>
              <w:pStyle w:val="ConsPlusNormal"/>
            </w:pPr>
          </w:p>
        </w:tc>
      </w:tr>
      <w:tr w:rsidR="005D46BD">
        <w:tc>
          <w:tcPr>
            <w:tcW w:w="828" w:type="dxa"/>
          </w:tcPr>
          <w:p w:rsidR="005D46BD" w:rsidRDefault="005D46BD">
            <w:pPr>
              <w:pStyle w:val="ConsPlusNormal"/>
            </w:pPr>
            <w:r>
              <w:t>1.1.1.1</w:t>
            </w:r>
          </w:p>
        </w:tc>
        <w:tc>
          <w:tcPr>
            <w:tcW w:w="850" w:type="dxa"/>
          </w:tcPr>
          <w:p w:rsidR="005D46BD" w:rsidRDefault="005D46BD">
            <w:pPr>
              <w:pStyle w:val="ConsPlusNormal"/>
            </w:pPr>
          </w:p>
        </w:tc>
        <w:tc>
          <w:tcPr>
            <w:tcW w:w="2381" w:type="dxa"/>
          </w:tcPr>
          <w:p w:rsidR="005D46BD" w:rsidRDefault="005D46BD">
            <w:pPr>
              <w:pStyle w:val="ConsPlusNormal"/>
            </w:pPr>
            <w:r>
              <w:t>бюджет субъекта Российской Федерации</w:t>
            </w:r>
          </w:p>
        </w:tc>
        <w:tc>
          <w:tcPr>
            <w:tcW w:w="1361" w:type="dxa"/>
          </w:tcPr>
          <w:p w:rsidR="005D46BD" w:rsidRDefault="005D46BD">
            <w:pPr>
              <w:pStyle w:val="ConsPlusNormal"/>
            </w:pPr>
          </w:p>
        </w:tc>
        <w:tc>
          <w:tcPr>
            <w:tcW w:w="1134" w:type="dxa"/>
          </w:tcPr>
          <w:p w:rsidR="005D46BD" w:rsidRDefault="005D46BD">
            <w:pPr>
              <w:pStyle w:val="ConsPlusNormal"/>
            </w:pPr>
          </w:p>
        </w:tc>
        <w:tc>
          <w:tcPr>
            <w:tcW w:w="1304" w:type="dxa"/>
          </w:tcPr>
          <w:p w:rsidR="005D46BD" w:rsidRDefault="005D46BD">
            <w:pPr>
              <w:pStyle w:val="ConsPlusNormal"/>
            </w:pPr>
          </w:p>
        </w:tc>
        <w:tc>
          <w:tcPr>
            <w:tcW w:w="1191" w:type="dxa"/>
          </w:tcPr>
          <w:p w:rsidR="005D46BD" w:rsidRDefault="005D46BD">
            <w:pPr>
              <w:pStyle w:val="ConsPlusNormal"/>
            </w:pPr>
          </w:p>
        </w:tc>
        <w:tc>
          <w:tcPr>
            <w:tcW w:w="1134" w:type="dxa"/>
          </w:tcPr>
          <w:p w:rsidR="005D46BD" w:rsidRDefault="005D46BD">
            <w:pPr>
              <w:pStyle w:val="ConsPlusNormal"/>
            </w:pPr>
          </w:p>
        </w:tc>
        <w:tc>
          <w:tcPr>
            <w:tcW w:w="1134" w:type="dxa"/>
          </w:tcPr>
          <w:p w:rsidR="005D46BD" w:rsidRDefault="005D46BD">
            <w:pPr>
              <w:pStyle w:val="ConsPlusNormal"/>
            </w:pPr>
          </w:p>
        </w:tc>
        <w:tc>
          <w:tcPr>
            <w:tcW w:w="1020" w:type="dxa"/>
          </w:tcPr>
          <w:p w:rsidR="005D46BD" w:rsidRDefault="005D46BD">
            <w:pPr>
              <w:pStyle w:val="ConsPlusNormal"/>
            </w:pPr>
          </w:p>
        </w:tc>
      </w:tr>
      <w:tr w:rsidR="005D46BD">
        <w:tc>
          <w:tcPr>
            <w:tcW w:w="828" w:type="dxa"/>
          </w:tcPr>
          <w:p w:rsidR="005D46BD" w:rsidRDefault="005D46BD">
            <w:pPr>
              <w:pStyle w:val="ConsPlusNormal"/>
            </w:pPr>
            <w:r>
              <w:t>1.1.1.2</w:t>
            </w:r>
          </w:p>
        </w:tc>
        <w:tc>
          <w:tcPr>
            <w:tcW w:w="850" w:type="dxa"/>
          </w:tcPr>
          <w:p w:rsidR="005D46BD" w:rsidRDefault="005D46BD">
            <w:pPr>
              <w:pStyle w:val="ConsPlusNormal"/>
            </w:pPr>
          </w:p>
        </w:tc>
        <w:tc>
          <w:tcPr>
            <w:tcW w:w="2381" w:type="dxa"/>
          </w:tcPr>
          <w:p w:rsidR="005D46BD" w:rsidRDefault="005D46BD">
            <w:pPr>
              <w:pStyle w:val="ConsPlusNormal"/>
            </w:pPr>
            <w:r>
              <w:t>межбюджетные трансферты бюджета субъекта Российской Федерации бюджетам муниципальных образований</w:t>
            </w:r>
          </w:p>
        </w:tc>
        <w:tc>
          <w:tcPr>
            <w:tcW w:w="1361" w:type="dxa"/>
          </w:tcPr>
          <w:p w:rsidR="005D46BD" w:rsidRDefault="005D46BD">
            <w:pPr>
              <w:pStyle w:val="ConsPlusNormal"/>
            </w:pPr>
          </w:p>
        </w:tc>
        <w:tc>
          <w:tcPr>
            <w:tcW w:w="1134" w:type="dxa"/>
          </w:tcPr>
          <w:p w:rsidR="005D46BD" w:rsidRDefault="005D46BD">
            <w:pPr>
              <w:pStyle w:val="ConsPlusNormal"/>
            </w:pPr>
          </w:p>
        </w:tc>
        <w:tc>
          <w:tcPr>
            <w:tcW w:w="1304" w:type="dxa"/>
          </w:tcPr>
          <w:p w:rsidR="005D46BD" w:rsidRDefault="005D46BD">
            <w:pPr>
              <w:pStyle w:val="ConsPlusNormal"/>
            </w:pPr>
          </w:p>
        </w:tc>
        <w:tc>
          <w:tcPr>
            <w:tcW w:w="1191" w:type="dxa"/>
          </w:tcPr>
          <w:p w:rsidR="005D46BD" w:rsidRDefault="005D46BD">
            <w:pPr>
              <w:pStyle w:val="ConsPlusNormal"/>
            </w:pPr>
          </w:p>
        </w:tc>
        <w:tc>
          <w:tcPr>
            <w:tcW w:w="1134" w:type="dxa"/>
          </w:tcPr>
          <w:p w:rsidR="005D46BD" w:rsidRDefault="005D46BD">
            <w:pPr>
              <w:pStyle w:val="ConsPlusNormal"/>
            </w:pPr>
          </w:p>
        </w:tc>
        <w:tc>
          <w:tcPr>
            <w:tcW w:w="1134" w:type="dxa"/>
          </w:tcPr>
          <w:p w:rsidR="005D46BD" w:rsidRDefault="005D46BD">
            <w:pPr>
              <w:pStyle w:val="ConsPlusNormal"/>
            </w:pPr>
          </w:p>
        </w:tc>
        <w:tc>
          <w:tcPr>
            <w:tcW w:w="1020" w:type="dxa"/>
          </w:tcPr>
          <w:p w:rsidR="005D46BD" w:rsidRDefault="005D46BD">
            <w:pPr>
              <w:pStyle w:val="ConsPlusNormal"/>
            </w:pPr>
          </w:p>
        </w:tc>
      </w:tr>
      <w:tr w:rsidR="005D46BD">
        <w:tc>
          <w:tcPr>
            <w:tcW w:w="828" w:type="dxa"/>
          </w:tcPr>
          <w:p w:rsidR="005D46BD" w:rsidRDefault="005D46BD">
            <w:pPr>
              <w:pStyle w:val="ConsPlusNormal"/>
            </w:pPr>
            <w:r>
              <w:t>1.1.1.3</w:t>
            </w:r>
          </w:p>
        </w:tc>
        <w:tc>
          <w:tcPr>
            <w:tcW w:w="850" w:type="dxa"/>
          </w:tcPr>
          <w:p w:rsidR="005D46BD" w:rsidRDefault="005D46BD">
            <w:pPr>
              <w:pStyle w:val="ConsPlusNormal"/>
            </w:pPr>
          </w:p>
        </w:tc>
        <w:tc>
          <w:tcPr>
            <w:tcW w:w="2381" w:type="dxa"/>
          </w:tcPr>
          <w:p w:rsidR="005D46BD" w:rsidRDefault="005D46BD">
            <w:pPr>
              <w:pStyle w:val="ConsPlusNormal"/>
            </w:pPr>
            <w:r>
              <w:t>бюджеты муниципальных образований</w:t>
            </w:r>
          </w:p>
        </w:tc>
        <w:tc>
          <w:tcPr>
            <w:tcW w:w="1361" w:type="dxa"/>
          </w:tcPr>
          <w:p w:rsidR="005D46BD" w:rsidRDefault="005D46BD">
            <w:pPr>
              <w:pStyle w:val="ConsPlusNormal"/>
            </w:pPr>
          </w:p>
        </w:tc>
        <w:tc>
          <w:tcPr>
            <w:tcW w:w="1134" w:type="dxa"/>
          </w:tcPr>
          <w:p w:rsidR="005D46BD" w:rsidRDefault="005D46BD">
            <w:pPr>
              <w:pStyle w:val="ConsPlusNormal"/>
            </w:pPr>
          </w:p>
        </w:tc>
        <w:tc>
          <w:tcPr>
            <w:tcW w:w="1304" w:type="dxa"/>
          </w:tcPr>
          <w:p w:rsidR="005D46BD" w:rsidRDefault="005D46BD">
            <w:pPr>
              <w:pStyle w:val="ConsPlusNormal"/>
            </w:pPr>
          </w:p>
        </w:tc>
        <w:tc>
          <w:tcPr>
            <w:tcW w:w="1191" w:type="dxa"/>
          </w:tcPr>
          <w:p w:rsidR="005D46BD" w:rsidRDefault="005D46BD">
            <w:pPr>
              <w:pStyle w:val="ConsPlusNormal"/>
            </w:pPr>
          </w:p>
        </w:tc>
        <w:tc>
          <w:tcPr>
            <w:tcW w:w="1134" w:type="dxa"/>
          </w:tcPr>
          <w:p w:rsidR="005D46BD" w:rsidRDefault="005D46BD">
            <w:pPr>
              <w:pStyle w:val="ConsPlusNormal"/>
            </w:pPr>
          </w:p>
        </w:tc>
        <w:tc>
          <w:tcPr>
            <w:tcW w:w="1134" w:type="dxa"/>
          </w:tcPr>
          <w:p w:rsidR="005D46BD" w:rsidRDefault="005D46BD">
            <w:pPr>
              <w:pStyle w:val="ConsPlusNormal"/>
            </w:pPr>
          </w:p>
        </w:tc>
        <w:tc>
          <w:tcPr>
            <w:tcW w:w="1020" w:type="dxa"/>
          </w:tcPr>
          <w:p w:rsidR="005D46BD" w:rsidRDefault="005D46BD">
            <w:pPr>
              <w:pStyle w:val="ConsPlusNormal"/>
            </w:pPr>
          </w:p>
        </w:tc>
      </w:tr>
      <w:tr w:rsidR="005D46BD">
        <w:tc>
          <w:tcPr>
            <w:tcW w:w="828" w:type="dxa"/>
          </w:tcPr>
          <w:p w:rsidR="005D46BD" w:rsidRDefault="005D46BD">
            <w:pPr>
              <w:pStyle w:val="ConsPlusNormal"/>
            </w:pPr>
            <w:r>
              <w:t>1.1.4</w:t>
            </w:r>
          </w:p>
        </w:tc>
        <w:tc>
          <w:tcPr>
            <w:tcW w:w="850" w:type="dxa"/>
          </w:tcPr>
          <w:p w:rsidR="005D46BD" w:rsidRDefault="005D46BD">
            <w:pPr>
              <w:pStyle w:val="ConsPlusNormal"/>
            </w:pPr>
          </w:p>
        </w:tc>
        <w:tc>
          <w:tcPr>
            <w:tcW w:w="2381" w:type="dxa"/>
          </w:tcPr>
          <w:p w:rsidR="005D46BD" w:rsidRDefault="005D46BD">
            <w:pPr>
              <w:pStyle w:val="ConsPlusNormal"/>
            </w:pPr>
            <w:r>
              <w:t>внебюджетные источники</w:t>
            </w:r>
          </w:p>
        </w:tc>
        <w:tc>
          <w:tcPr>
            <w:tcW w:w="1361" w:type="dxa"/>
          </w:tcPr>
          <w:p w:rsidR="005D46BD" w:rsidRDefault="005D46BD">
            <w:pPr>
              <w:pStyle w:val="ConsPlusNormal"/>
            </w:pPr>
          </w:p>
        </w:tc>
        <w:tc>
          <w:tcPr>
            <w:tcW w:w="1134" w:type="dxa"/>
          </w:tcPr>
          <w:p w:rsidR="005D46BD" w:rsidRDefault="005D46BD">
            <w:pPr>
              <w:pStyle w:val="ConsPlusNormal"/>
              <w:jc w:val="center"/>
            </w:pPr>
            <w:r>
              <w:t>-</w:t>
            </w:r>
          </w:p>
        </w:tc>
        <w:tc>
          <w:tcPr>
            <w:tcW w:w="1304" w:type="dxa"/>
          </w:tcPr>
          <w:p w:rsidR="005D46BD" w:rsidRDefault="005D46BD">
            <w:pPr>
              <w:pStyle w:val="ConsPlusNormal"/>
              <w:jc w:val="center"/>
            </w:pPr>
            <w:r>
              <w:t>-</w:t>
            </w:r>
          </w:p>
        </w:tc>
        <w:tc>
          <w:tcPr>
            <w:tcW w:w="1191" w:type="dxa"/>
          </w:tcPr>
          <w:p w:rsidR="005D46BD" w:rsidRDefault="005D46BD">
            <w:pPr>
              <w:pStyle w:val="ConsPlusNormal"/>
              <w:jc w:val="center"/>
            </w:pPr>
            <w:r>
              <w:t>-</w:t>
            </w:r>
          </w:p>
        </w:tc>
        <w:tc>
          <w:tcPr>
            <w:tcW w:w="1134" w:type="dxa"/>
          </w:tcPr>
          <w:p w:rsidR="005D46BD" w:rsidRDefault="005D46BD">
            <w:pPr>
              <w:pStyle w:val="ConsPlusNormal"/>
            </w:pPr>
          </w:p>
        </w:tc>
        <w:tc>
          <w:tcPr>
            <w:tcW w:w="1134" w:type="dxa"/>
          </w:tcPr>
          <w:p w:rsidR="005D46BD" w:rsidRDefault="005D46BD">
            <w:pPr>
              <w:pStyle w:val="ConsPlusNormal"/>
            </w:pPr>
          </w:p>
        </w:tc>
        <w:tc>
          <w:tcPr>
            <w:tcW w:w="1020" w:type="dxa"/>
          </w:tcPr>
          <w:p w:rsidR="005D46BD" w:rsidRDefault="005D46BD">
            <w:pPr>
              <w:pStyle w:val="ConsPlusNormal"/>
            </w:pPr>
          </w:p>
        </w:tc>
      </w:tr>
      <w:tr w:rsidR="005D46BD">
        <w:tc>
          <w:tcPr>
            <w:tcW w:w="4059" w:type="dxa"/>
            <w:gridSpan w:val="3"/>
          </w:tcPr>
          <w:p w:rsidR="005D46BD" w:rsidRDefault="005D46BD">
            <w:pPr>
              <w:pStyle w:val="ConsPlusNormal"/>
            </w:pPr>
            <w:r>
              <w:t>Всего по приоритетному проекту за счет всех источников, в том числе:</w:t>
            </w:r>
          </w:p>
        </w:tc>
        <w:tc>
          <w:tcPr>
            <w:tcW w:w="1361" w:type="dxa"/>
          </w:tcPr>
          <w:p w:rsidR="005D46BD" w:rsidRDefault="005D46BD">
            <w:pPr>
              <w:pStyle w:val="ConsPlusNormal"/>
            </w:pPr>
          </w:p>
        </w:tc>
        <w:tc>
          <w:tcPr>
            <w:tcW w:w="1134" w:type="dxa"/>
          </w:tcPr>
          <w:p w:rsidR="005D46BD" w:rsidRDefault="005D46BD">
            <w:pPr>
              <w:pStyle w:val="ConsPlusNormal"/>
            </w:pPr>
          </w:p>
        </w:tc>
        <w:tc>
          <w:tcPr>
            <w:tcW w:w="1304" w:type="dxa"/>
          </w:tcPr>
          <w:p w:rsidR="005D46BD" w:rsidRDefault="005D46BD">
            <w:pPr>
              <w:pStyle w:val="ConsPlusNormal"/>
            </w:pPr>
          </w:p>
        </w:tc>
        <w:tc>
          <w:tcPr>
            <w:tcW w:w="1191" w:type="dxa"/>
          </w:tcPr>
          <w:p w:rsidR="005D46BD" w:rsidRDefault="005D46BD">
            <w:pPr>
              <w:pStyle w:val="ConsPlusNormal"/>
            </w:pPr>
          </w:p>
        </w:tc>
        <w:tc>
          <w:tcPr>
            <w:tcW w:w="1134" w:type="dxa"/>
          </w:tcPr>
          <w:p w:rsidR="005D46BD" w:rsidRDefault="005D46BD">
            <w:pPr>
              <w:pStyle w:val="ConsPlusNormal"/>
            </w:pPr>
          </w:p>
        </w:tc>
        <w:tc>
          <w:tcPr>
            <w:tcW w:w="1134" w:type="dxa"/>
          </w:tcPr>
          <w:p w:rsidR="005D46BD" w:rsidRDefault="005D46BD">
            <w:pPr>
              <w:pStyle w:val="ConsPlusNormal"/>
            </w:pPr>
          </w:p>
        </w:tc>
        <w:tc>
          <w:tcPr>
            <w:tcW w:w="1020" w:type="dxa"/>
          </w:tcPr>
          <w:p w:rsidR="005D46BD" w:rsidRDefault="005D46BD">
            <w:pPr>
              <w:pStyle w:val="ConsPlusNormal"/>
            </w:pPr>
          </w:p>
        </w:tc>
      </w:tr>
      <w:tr w:rsidR="005D46BD">
        <w:tc>
          <w:tcPr>
            <w:tcW w:w="4059" w:type="dxa"/>
            <w:gridSpan w:val="3"/>
          </w:tcPr>
          <w:p w:rsidR="005D46BD" w:rsidRDefault="005D46BD">
            <w:pPr>
              <w:pStyle w:val="ConsPlusNormal"/>
            </w:pPr>
            <w:r>
              <w:t>консолидированный бюджет субъекта Российской Федерации, в том числе:</w:t>
            </w:r>
          </w:p>
        </w:tc>
        <w:tc>
          <w:tcPr>
            <w:tcW w:w="1361" w:type="dxa"/>
          </w:tcPr>
          <w:p w:rsidR="005D46BD" w:rsidRDefault="005D46BD">
            <w:pPr>
              <w:pStyle w:val="ConsPlusNormal"/>
            </w:pPr>
          </w:p>
        </w:tc>
        <w:tc>
          <w:tcPr>
            <w:tcW w:w="1134" w:type="dxa"/>
          </w:tcPr>
          <w:p w:rsidR="005D46BD" w:rsidRDefault="005D46BD">
            <w:pPr>
              <w:pStyle w:val="ConsPlusNormal"/>
            </w:pPr>
          </w:p>
        </w:tc>
        <w:tc>
          <w:tcPr>
            <w:tcW w:w="1304" w:type="dxa"/>
          </w:tcPr>
          <w:p w:rsidR="005D46BD" w:rsidRDefault="005D46BD">
            <w:pPr>
              <w:pStyle w:val="ConsPlusNormal"/>
            </w:pPr>
          </w:p>
        </w:tc>
        <w:tc>
          <w:tcPr>
            <w:tcW w:w="1191" w:type="dxa"/>
          </w:tcPr>
          <w:p w:rsidR="005D46BD" w:rsidRDefault="005D46BD">
            <w:pPr>
              <w:pStyle w:val="ConsPlusNormal"/>
            </w:pPr>
          </w:p>
        </w:tc>
        <w:tc>
          <w:tcPr>
            <w:tcW w:w="1134" w:type="dxa"/>
          </w:tcPr>
          <w:p w:rsidR="005D46BD" w:rsidRDefault="005D46BD">
            <w:pPr>
              <w:pStyle w:val="ConsPlusNormal"/>
            </w:pPr>
          </w:p>
        </w:tc>
        <w:tc>
          <w:tcPr>
            <w:tcW w:w="1134" w:type="dxa"/>
          </w:tcPr>
          <w:p w:rsidR="005D46BD" w:rsidRDefault="005D46BD">
            <w:pPr>
              <w:pStyle w:val="ConsPlusNormal"/>
            </w:pPr>
          </w:p>
        </w:tc>
        <w:tc>
          <w:tcPr>
            <w:tcW w:w="1020" w:type="dxa"/>
          </w:tcPr>
          <w:p w:rsidR="005D46BD" w:rsidRDefault="005D46BD">
            <w:pPr>
              <w:pStyle w:val="ConsPlusNormal"/>
            </w:pPr>
          </w:p>
        </w:tc>
      </w:tr>
      <w:tr w:rsidR="005D46BD">
        <w:tc>
          <w:tcPr>
            <w:tcW w:w="4059" w:type="dxa"/>
            <w:gridSpan w:val="3"/>
          </w:tcPr>
          <w:p w:rsidR="005D46BD" w:rsidRDefault="005D46BD">
            <w:pPr>
              <w:pStyle w:val="ConsPlusNormal"/>
            </w:pPr>
            <w:r>
              <w:t>бюджет субъекта Российской Федерации</w:t>
            </w:r>
          </w:p>
        </w:tc>
        <w:tc>
          <w:tcPr>
            <w:tcW w:w="1361" w:type="dxa"/>
          </w:tcPr>
          <w:p w:rsidR="005D46BD" w:rsidRDefault="005D46BD">
            <w:pPr>
              <w:pStyle w:val="ConsPlusNormal"/>
            </w:pPr>
          </w:p>
        </w:tc>
        <w:tc>
          <w:tcPr>
            <w:tcW w:w="1134" w:type="dxa"/>
          </w:tcPr>
          <w:p w:rsidR="005D46BD" w:rsidRDefault="005D46BD">
            <w:pPr>
              <w:pStyle w:val="ConsPlusNormal"/>
            </w:pPr>
          </w:p>
        </w:tc>
        <w:tc>
          <w:tcPr>
            <w:tcW w:w="1304" w:type="dxa"/>
          </w:tcPr>
          <w:p w:rsidR="005D46BD" w:rsidRDefault="005D46BD">
            <w:pPr>
              <w:pStyle w:val="ConsPlusNormal"/>
            </w:pPr>
          </w:p>
        </w:tc>
        <w:tc>
          <w:tcPr>
            <w:tcW w:w="1191" w:type="dxa"/>
          </w:tcPr>
          <w:p w:rsidR="005D46BD" w:rsidRDefault="005D46BD">
            <w:pPr>
              <w:pStyle w:val="ConsPlusNormal"/>
            </w:pPr>
          </w:p>
        </w:tc>
        <w:tc>
          <w:tcPr>
            <w:tcW w:w="1134" w:type="dxa"/>
          </w:tcPr>
          <w:p w:rsidR="005D46BD" w:rsidRDefault="005D46BD">
            <w:pPr>
              <w:pStyle w:val="ConsPlusNormal"/>
            </w:pPr>
          </w:p>
        </w:tc>
        <w:tc>
          <w:tcPr>
            <w:tcW w:w="1134" w:type="dxa"/>
          </w:tcPr>
          <w:p w:rsidR="005D46BD" w:rsidRDefault="005D46BD">
            <w:pPr>
              <w:pStyle w:val="ConsPlusNormal"/>
            </w:pPr>
          </w:p>
        </w:tc>
        <w:tc>
          <w:tcPr>
            <w:tcW w:w="1020" w:type="dxa"/>
          </w:tcPr>
          <w:p w:rsidR="005D46BD" w:rsidRDefault="005D46BD">
            <w:pPr>
              <w:pStyle w:val="ConsPlusNormal"/>
            </w:pPr>
          </w:p>
        </w:tc>
      </w:tr>
      <w:tr w:rsidR="005D46BD">
        <w:tc>
          <w:tcPr>
            <w:tcW w:w="4059" w:type="dxa"/>
            <w:gridSpan w:val="3"/>
          </w:tcPr>
          <w:p w:rsidR="005D46BD" w:rsidRDefault="005D46BD">
            <w:pPr>
              <w:pStyle w:val="ConsPlusNormal"/>
            </w:pPr>
            <w:r>
              <w:t>межбюджетные трансферты бюджета субъекта Российской Федерации бюджетам муниципальных образований</w:t>
            </w:r>
          </w:p>
        </w:tc>
        <w:tc>
          <w:tcPr>
            <w:tcW w:w="1361" w:type="dxa"/>
          </w:tcPr>
          <w:p w:rsidR="005D46BD" w:rsidRDefault="005D46BD">
            <w:pPr>
              <w:pStyle w:val="ConsPlusNormal"/>
            </w:pPr>
          </w:p>
        </w:tc>
        <w:tc>
          <w:tcPr>
            <w:tcW w:w="1134" w:type="dxa"/>
          </w:tcPr>
          <w:p w:rsidR="005D46BD" w:rsidRDefault="005D46BD">
            <w:pPr>
              <w:pStyle w:val="ConsPlusNormal"/>
            </w:pPr>
          </w:p>
        </w:tc>
        <w:tc>
          <w:tcPr>
            <w:tcW w:w="1304" w:type="dxa"/>
          </w:tcPr>
          <w:p w:rsidR="005D46BD" w:rsidRDefault="005D46BD">
            <w:pPr>
              <w:pStyle w:val="ConsPlusNormal"/>
            </w:pPr>
          </w:p>
        </w:tc>
        <w:tc>
          <w:tcPr>
            <w:tcW w:w="1191" w:type="dxa"/>
          </w:tcPr>
          <w:p w:rsidR="005D46BD" w:rsidRDefault="005D46BD">
            <w:pPr>
              <w:pStyle w:val="ConsPlusNormal"/>
            </w:pPr>
          </w:p>
        </w:tc>
        <w:tc>
          <w:tcPr>
            <w:tcW w:w="1134" w:type="dxa"/>
          </w:tcPr>
          <w:p w:rsidR="005D46BD" w:rsidRDefault="005D46BD">
            <w:pPr>
              <w:pStyle w:val="ConsPlusNormal"/>
            </w:pPr>
          </w:p>
        </w:tc>
        <w:tc>
          <w:tcPr>
            <w:tcW w:w="1134" w:type="dxa"/>
          </w:tcPr>
          <w:p w:rsidR="005D46BD" w:rsidRDefault="005D46BD">
            <w:pPr>
              <w:pStyle w:val="ConsPlusNormal"/>
            </w:pPr>
          </w:p>
        </w:tc>
        <w:tc>
          <w:tcPr>
            <w:tcW w:w="1020" w:type="dxa"/>
          </w:tcPr>
          <w:p w:rsidR="005D46BD" w:rsidRDefault="005D46BD">
            <w:pPr>
              <w:pStyle w:val="ConsPlusNormal"/>
            </w:pPr>
          </w:p>
        </w:tc>
      </w:tr>
      <w:tr w:rsidR="005D46BD">
        <w:tc>
          <w:tcPr>
            <w:tcW w:w="4059" w:type="dxa"/>
            <w:gridSpan w:val="3"/>
          </w:tcPr>
          <w:p w:rsidR="005D46BD" w:rsidRDefault="005D46BD">
            <w:pPr>
              <w:pStyle w:val="ConsPlusNormal"/>
            </w:pPr>
            <w:r>
              <w:t>бюджеты муниципальных образований</w:t>
            </w:r>
          </w:p>
        </w:tc>
        <w:tc>
          <w:tcPr>
            <w:tcW w:w="1361" w:type="dxa"/>
          </w:tcPr>
          <w:p w:rsidR="005D46BD" w:rsidRDefault="005D46BD">
            <w:pPr>
              <w:pStyle w:val="ConsPlusNormal"/>
            </w:pPr>
          </w:p>
        </w:tc>
        <w:tc>
          <w:tcPr>
            <w:tcW w:w="1134" w:type="dxa"/>
          </w:tcPr>
          <w:p w:rsidR="005D46BD" w:rsidRDefault="005D46BD">
            <w:pPr>
              <w:pStyle w:val="ConsPlusNormal"/>
            </w:pPr>
          </w:p>
        </w:tc>
        <w:tc>
          <w:tcPr>
            <w:tcW w:w="1304" w:type="dxa"/>
          </w:tcPr>
          <w:p w:rsidR="005D46BD" w:rsidRDefault="005D46BD">
            <w:pPr>
              <w:pStyle w:val="ConsPlusNormal"/>
            </w:pPr>
          </w:p>
        </w:tc>
        <w:tc>
          <w:tcPr>
            <w:tcW w:w="1191" w:type="dxa"/>
          </w:tcPr>
          <w:p w:rsidR="005D46BD" w:rsidRDefault="005D46BD">
            <w:pPr>
              <w:pStyle w:val="ConsPlusNormal"/>
            </w:pPr>
          </w:p>
        </w:tc>
        <w:tc>
          <w:tcPr>
            <w:tcW w:w="1134" w:type="dxa"/>
          </w:tcPr>
          <w:p w:rsidR="005D46BD" w:rsidRDefault="005D46BD">
            <w:pPr>
              <w:pStyle w:val="ConsPlusNormal"/>
            </w:pPr>
          </w:p>
        </w:tc>
        <w:tc>
          <w:tcPr>
            <w:tcW w:w="1134" w:type="dxa"/>
          </w:tcPr>
          <w:p w:rsidR="005D46BD" w:rsidRDefault="005D46BD">
            <w:pPr>
              <w:pStyle w:val="ConsPlusNormal"/>
            </w:pPr>
          </w:p>
        </w:tc>
        <w:tc>
          <w:tcPr>
            <w:tcW w:w="1020" w:type="dxa"/>
          </w:tcPr>
          <w:p w:rsidR="005D46BD" w:rsidRDefault="005D46BD">
            <w:pPr>
              <w:pStyle w:val="ConsPlusNormal"/>
            </w:pPr>
          </w:p>
        </w:tc>
      </w:tr>
      <w:tr w:rsidR="005D46BD">
        <w:tc>
          <w:tcPr>
            <w:tcW w:w="4059" w:type="dxa"/>
            <w:gridSpan w:val="3"/>
          </w:tcPr>
          <w:p w:rsidR="005D46BD" w:rsidRDefault="005D46BD">
            <w:pPr>
              <w:pStyle w:val="ConsPlusNormal"/>
            </w:pPr>
            <w:r>
              <w:t>внебюджетные источники</w:t>
            </w:r>
          </w:p>
        </w:tc>
        <w:tc>
          <w:tcPr>
            <w:tcW w:w="1361" w:type="dxa"/>
          </w:tcPr>
          <w:p w:rsidR="005D46BD" w:rsidRDefault="005D46BD">
            <w:pPr>
              <w:pStyle w:val="ConsPlusNormal"/>
            </w:pPr>
          </w:p>
        </w:tc>
        <w:tc>
          <w:tcPr>
            <w:tcW w:w="1134" w:type="dxa"/>
          </w:tcPr>
          <w:p w:rsidR="005D46BD" w:rsidRDefault="005D46BD">
            <w:pPr>
              <w:pStyle w:val="ConsPlusNormal"/>
              <w:jc w:val="center"/>
            </w:pPr>
            <w:r>
              <w:t>-</w:t>
            </w:r>
          </w:p>
        </w:tc>
        <w:tc>
          <w:tcPr>
            <w:tcW w:w="1304" w:type="dxa"/>
          </w:tcPr>
          <w:p w:rsidR="005D46BD" w:rsidRDefault="005D46BD">
            <w:pPr>
              <w:pStyle w:val="ConsPlusNormal"/>
              <w:jc w:val="center"/>
            </w:pPr>
            <w:r>
              <w:t>-</w:t>
            </w:r>
          </w:p>
        </w:tc>
        <w:tc>
          <w:tcPr>
            <w:tcW w:w="1191" w:type="dxa"/>
          </w:tcPr>
          <w:p w:rsidR="005D46BD" w:rsidRDefault="005D46BD">
            <w:pPr>
              <w:pStyle w:val="ConsPlusNormal"/>
              <w:jc w:val="center"/>
            </w:pPr>
            <w:r>
              <w:t>-</w:t>
            </w:r>
          </w:p>
        </w:tc>
        <w:tc>
          <w:tcPr>
            <w:tcW w:w="1134" w:type="dxa"/>
          </w:tcPr>
          <w:p w:rsidR="005D46BD" w:rsidRDefault="005D46BD">
            <w:pPr>
              <w:pStyle w:val="ConsPlusNormal"/>
            </w:pPr>
          </w:p>
        </w:tc>
        <w:tc>
          <w:tcPr>
            <w:tcW w:w="1134" w:type="dxa"/>
          </w:tcPr>
          <w:p w:rsidR="005D46BD" w:rsidRDefault="005D46BD">
            <w:pPr>
              <w:pStyle w:val="ConsPlusNormal"/>
            </w:pPr>
          </w:p>
        </w:tc>
        <w:tc>
          <w:tcPr>
            <w:tcW w:w="1020" w:type="dxa"/>
          </w:tcPr>
          <w:p w:rsidR="005D46BD" w:rsidRDefault="005D46BD">
            <w:pPr>
              <w:pStyle w:val="ConsPlusNormal"/>
            </w:pPr>
          </w:p>
        </w:tc>
      </w:tr>
    </w:tbl>
    <w:p w:rsidR="005D46BD" w:rsidRDefault="005D46BD">
      <w:pPr>
        <w:pStyle w:val="ConsPlusNormal"/>
        <w:jc w:val="both"/>
      </w:pPr>
    </w:p>
    <w:p w:rsidR="005D46BD" w:rsidRDefault="005D46BD">
      <w:pPr>
        <w:pStyle w:val="ConsPlusNonformat"/>
        <w:jc w:val="both"/>
      </w:pPr>
      <w:bookmarkStart w:id="39" w:name="P2188"/>
      <w:bookmarkEnd w:id="39"/>
      <w:r>
        <w:t xml:space="preserve">              6. Сведения об исполнении бюджета приоритетного</w:t>
      </w:r>
    </w:p>
    <w:p w:rsidR="005D46BD" w:rsidRDefault="005D46BD">
      <w:pPr>
        <w:pStyle w:val="ConsPlusNonformat"/>
        <w:jc w:val="both"/>
      </w:pPr>
      <w:r>
        <w:t xml:space="preserve">                           проекта в _____ году</w:t>
      </w:r>
    </w:p>
    <w:p w:rsidR="005D46BD" w:rsidRDefault="005D46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0"/>
        <w:gridCol w:w="2551"/>
        <w:gridCol w:w="1531"/>
        <w:gridCol w:w="1587"/>
        <w:gridCol w:w="1474"/>
        <w:gridCol w:w="1361"/>
        <w:gridCol w:w="1587"/>
      </w:tblGrid>
      <w:tr w:rsidR="005D46BD">
        <w:tc>
          <w:tcPr>
            <w:tcW w:w="670" w:type="dxa"/>
            <w:vMerge w:val="restart"/>
            <w:vAlign w:val="center"/>
          </w:tcPr>
          <w:p w:rsidR="005D46BD" w:rsidRDefault="005D46BD">
            <w:pPr>
              <w:pStyle w:val="ConsPlusNormal"/>
              <w:jc w:val="center"/>
            </w:pPr>
            <w:r>
              <w:t>N п/п</w:t>
            </w:r>
          </w:p>
        </w:tc>
        <w:tc>
          <w:tcPr>
            <w:tcW w:w="2551" w:type="dxa"/>
            <w:vMerge w:val="restart"/>
            <w:vAlign w:val="center"/>
          </w:tcPr>
          <w:p w:rsidR="005D46BD" w:rsidRDefault="005D46BD">
            <w:pPr>
              <w:pStyle w:val="ConsPlusNormal"/>
              <w:jc w:val="center"/>
            </w:pPr>
            <w:r>
              <w:t>Наименование результата</w:t>
            </w:r>
          </w:p>
        </w:tc>
        <w:tc>
          <w:tcPr>
            <w:tcW w:w="5953" w:type="dxa"/>
            <w:gridSpan w:val="4"/>
            <w:vAlign w:val="center"/>
          </w:tcPr>
          <w:p w:rsidR="005D46BD" w:rsidRDefault="005D46BD">
            <w:pPr>
              <w:pStyle w:val="ConsPlusNormal"/>
              <w:jc w:val="center"/>
            </w:pPr>
            <w:r>
              <w:t xml:space="preserve">План исполнения нарастающим итогом по кварталам (тыс. рублей) </w:t>
            </w:r>
            <w:hyperlink w:anchor="P2224">
              <w:r>
                <w:rPr>
                  <w:color w:val="0000FF"/>
                </w:rPr>
                <w:t>&lt;4&gt;</w:t>
              </w:r>
            </w:hyperlink>
          </w:p>
        </w:tc>
        <w:tc>
          <w:tcPr>
            <w:tcW w:w="1587" w:type="dxa"/>
            <w:vMerge w:val="restart"/>
            <w:vAlign w:val="center"/>
          </w:tcPr>
          <w:p w:rsidR="005D46BD" w:rsidRDefault="005D46BD">
            <w:pPr>
              <w:pStyle w:val="ConsPlusNormal"/>
              <w:jc w:val="center"/>
            </w:pPr>
            <w:r>
              <w:t>На конец ____ года</w:t>
            </w:r>
          </w:p>
          <w:p w:rsidR="005D46BD" w:rsidRDefault="005D46BD">
            <w:pPr>
              <w:pStyle w:val="ConsPlusNormal"/>
              <w:jc w:val="center"/>
            </w:pPr>
            <w:r>
              <w:t>(тыс. рублей)</w:t>
            </w:r>
          </w:p>
        </w:tc>
      </w:tr>
      <w:tr w:rsidR="005D46BD">
        <w:tc>
          <w:tcPr>
            <w:tcW w:w="0" w:type="auto"/>
            <w:vMerge/>
          </w:tcPr>
          <w:p w:rsidR="005D46BD" w:rsidRDefault="005D46BD">
            <w:pPr>
              <w:pStyle w:val="ConsPlusNormal"/>
            </w:pPr>
          </w:p>
        </w:tc>
        <w:tc>
          <w:tcPr>
            <w:tcW w:w="0" w:type="auto"/>
            <w:vMerge/>
          </w:tcPr>
          <w:p w:rsidR="005D46BD" w:rsidRDefault="005D46BD">
            <w:pPr>
              <w:pStyle w:val="ConsPlusNormal"/>
            </w:pPr>
          </w:p>
        </w:tc>
        <w:tc>
          <w:tcPr>
            <w:tcW w:w="1531" w:type="dxa"/>
            <w:vAlign w:val="center"/>
          </w:tcPr>
          <w:p w:rsidR="005D46BD" w:rsidRDefault="005D46BD">
            <w:pPr>
              <w:pStyle w:val="ConsPlusNormal"/>
              <w:jc w:val="center"/>
            </w:pPr>
            <w:r>
              <w:t>I</w:t>
            </w:r>
          </w:p>
        </w:tc>
        <w:tc>
          <w:tcPr>
            <w:tcW w:w="1587" w:type="dxa"/>
            <w:vAlign w:val="center"/>
          </w:tcPr>
          <w:p w:rsidR="005D46BD" w:rsidRDefault="005D46BD">
            <w:pPr>
              <w:pStyle w:val="ConsPlusNormal"/>
              <w:jc w:val="center"/>
            </w:pPr>
            <w:r>
              <w:t>II</w:t>
            </w:r>
          </w:p>
        </w:tc>
        <w:tc>
          <w:tcPr>
            <w:tcW w:w="1474" w:type="dxa"/>
            <w:vAlign w:val="center"/>
          </w:tcPr>
          <w:p w:rsidR="005D46BD" w:rsidRDefault="005D46BD">
            <w:pPr>
              <w:pStyle w:val="ConsPlusNormal"/>
              <w:jc w:val="center"/>
            </w:pPr>
            <w:r>
              <w:t>III</w:t>
            </w:r>
          </w:p>
        </w:tc>
        <w:tc>
          <w:tcPr>
            <w:tcW w:w="1361" w:type="dxa"/>
            <w:vAlign w:val="center"/>
          </w:tcPr>
          <w:p w:rsidR="005D46BD" w:rsidRDefault="005D46BD">
            <w:pPr>
              <w:pStyle w:val="ConsPlusNormal"/>
              <w:jc w:val="center"/>
            </w:pPr>
            <w:r>
              <w:t>IV</w:t>
            </w:r>
          </w:p>
        </w:tc>
        <w:tc>
          <w:tcPr>
            <w:tcW w:w="0" w:type="auto"/>
            <w:vMerge/>
          </w:tcPr>
          <w:p w:rsidR="005D46BD" w:rsidRDefault="005D46BD">
            <w:pPr>
              <w:pStyle w:val="ConsPlusNormal"/>
            </w:pPr>
          </w:p>
        </w:tc>
      </w:tr>
      <w:tr w:rsidR="005D46BD">
        <w:tc>
          <w:tcPr>
            <w:tcW w:w="670" w:type="dxa"/>
          </w:tcPr>
          <w:p w:rsidR="005D46BD" w:rsidRDefault="005D46BD">
            <w:pPr>
              <w:pStyle w:val="ConsPlusNormal"/>
              <w:jc w:val="center"/>
            </w:pPr>
            <w:r>
              <w:t>1</w:t>
            </w:r>
          </w:p>
        </w:tc>
        <w:tc>
          <w:tcPr>
            <w:tcW w:w="10091" w:type="dxa"/>
            <w:gridSpan w:val="6"/>
          </w:tcPr>
          <w:p w:rsidR="005D46BD" w:rsidRDefault="005D46BD">
            <w:pPr>
              <w:pStyle w:val="ConsPlusNormal"/>
            </w:pPr>
            <w:r>
              <w:t>Указывается "ОЗР" или "задача" и наименование ОЗР или задачи</w:t>
            </w:r>
          </w:p>
        </w:tc>
      </w:tr>
      <w:tr w:rsidR="005D46BD">
        <w:tc>
          <w:tcPr>
            <w:tcW w:w="670" w:type="dxa"/>
            <w:vMerge w:val="restart"/>
          </w:tcPr>
          <w:p w:rsidR="005D46BD" w:rsidRDefault="005D46BD">
            <w:pPr>
              <w:pStyle w:val="ConsPlusNormal"/>
              <w:jc w:val="center"/>
            </w:pPr>
            <w:r>
              <w:t>1.1</w:t>
            </w:r>
          </w:p>
        </w:tc>
        <w:tc>
          <w:tcPr>
            <w:tcW w:w="10091" w:type="dxa"/>
            <w:gridSpan w:val="6"/>
          </w:tcPr>
          <w:p w:rsidR="005D46BD" w:rsidRDefault="005D46BD">
            <w:pPr>
              <w:pStyle w:val="ConsPlusNormal"/>
            </w:pPr>
            <w:r>
              <w:t>Результат "..."</w:t>
            </w:r>
          </w:p>
        </w:tc>
      </w:tr>
      <w:tr w:rsidR="005D46BD">
        <w:tc>
          <w:tcPr>
            <w:tcW w:w="0" w:type="auto"/>
            <w:vMerge/>
          </w:tcPr>
          <w:p w:rsidR="005D46BD" w:rsidRDefault="005D46BD">
            <w:pPr>
              <w:pStyle w:val="ConsPlusNormal"/>
            </w:pPr>
          </w:p>
        </w:tc>
        <w:tc>
          <w:tcPr>
            <w:tcW w:w="2551" w:type="dxa"/>
          </w:tcPr>
          <w:p w:rsidR="005D46BD" w:rsidRDefault="005D46BD">
            <w:pPr>
              <w:pStyle w:val="ConsPlusNormal"/>
            </w:pPr>
            <w:r>
              <w:t>План</w:t>
            </w:r>
          </w:p>
        </w:tc>
        <w:tc>
          <w:tcPr>
            <w:tcW w:w="1531" w:type="dxa"/>
          </w:tcPr>
          <w:p w:rsidR="005D46BD" w:rsidRDefault="005D46BD">
            <w:pPr>
              <w:pStyle w:val="ConsPlusNormal"/>
            </w:pPr>
          </w:p>
        </w:tc>
        <w:tc>
          <w:tcPr>
            <w:tcW w:w="1587" w:type="dxa"/>
          </w:tcPr>
          <w:p w:rsidR="005D46BD" w:rsidRDefault="005D46BD">
            <w:pPr>
              <w:pStyle w:val="ConsPlusNormal"/>
            </w:pPr>
          </w:p>
        </w:tc>
        <w:tc>
          <w:tcPr>
            <w:tcW w:w="1474" w:type="dxa"/>
          </w:tcPr>
          <w:p w:rsidR="005D46BD" w:rsidRDefault="005D46BD">
            <w:pPr>
              <w:pStyle w:val="ConsPlusNormal"/>
            </w:pPr>
          </w:p>
        </w:tc>
        <w:tc>
          <w:tcPr>
            <w:tcW w:w="1361" w:type="dxa"/>
          </w:tcPr>
          <w:p w:rsidR="005D46BD" w:rsidRDefault="005D46BD">
            <w:pPr>
              <w:pStyle w:val="ConsPlusNormal"/>
            </w:pPr>
          </w:p>
        </w:tc>
        <w:tc>
          <w:tcPr>
            <w:tcW w:w="1587" w:type="dxa"/>
          </w:tcPr>
          <w:p w:rsidR="005D46BD" w:rsidRDefault="005D46BD">
            <w:pPr>
              <w:pStyle w:val="ConsPlusNormal"/>
            </w:pPr>
          </w:p>
        </w:tc>
      </w:tr>
      <w:tr w:rsidR="005D46BD">
        <w:tc>
          <w:tcPr>
            <w:tcW w:w="0" w:type="auto"/>
            <w:vMerge/>
          </w:tcPr>
          <w:p w:rsidR="005D46BD" w:rsidRDefault="005D46BD">
            <w:pPr>
              <w:pStyle w:val="ConsPlusNormal"/>
            </w:pPr>
          </w:p>
        </w:tc>
        <w:tc>
          <w:tcPr>
            <w:tcW w:w="2551" w:type="dxa"/>
          </w:tcPr>
          <w:p w:rsidR="005D46BD" w:rsidRDefault="005D46BD">
            <w:pPr>
              <w:pStyle w:val="ConsPlusNormal"/>
            </w:pPr>
            <w:r>
              <w:t>Факт/прогноз</w:t>
            </w:r>
          </w:p>
        </w:tc>
        <w:tc>
          <w:tcPr>
            <w:tcW w:w="1531" w:type="dxa"/>
          </w:tcPr>
          <w:p w:rsidR="005D46BD" w:rsidRDefault="005D46BD">
            <w:pPr>
              <w:pStyle w:val="ConsPlusNormal"/>
            </w:pPr>
          </w:p>
        </w:tc>
        <w:tc>
          <w:tcPr>
            <w:tcW w:w="1587" w:type="dxa"/>
          </w:tcPr>
          <w:p w:rsidR="005D46BD" w:rsidRDefault="005D46BD">
            <w:pPr>
              <w:pStyle w:val="ConsPlusNormal"/>
            </w:pPr>
          </w:p>
        </w:tc>
        <w:tc>
          <w:tcPr>
            <w:tcW w:w="1474" w:type="dxa"/>
          </w:tcPr>
          <w:p w:rsidR="005D46BD" w:rsidRDefault="005D46BD">
            <w:pPr>
              <w:pStyle w:val="ConsPlusNormal"/>
            </w:pPr>
          </w:p>
        </w:tc>
        <w:tc>
          <w:tcPr>
            <w:tcW w:w="1361" w:type="dxa"/>
          </w:tcPr>
          <w:p w:rsidR="005D46BD" w:rsidRDefault="005D46BD">
            <w:pPr>
              <w:pStyle w:val="ConsPlusNormal"/>
            </w:pPr>
          </w:p>
        </w:tc>
        <w:tc>
          <w:tcPr>
            <w:tcW w:w="1587" w:type="dxa"/>
          </w:tcPr>
          <w:p w:rsidR="005D46BD" w:rsidRDefault="005D46BD">
            <w:pPr>
              <w:pStyle w:val="ConsPlusNormal"/>
            </w:pPr>
          </w:p>
        </w:tc>
      </w:tr>
    </w:tbl>
    <w:p w:rsidR="005D46BD" w:rsidRDefault="005D46BD">
      <w:pPr>
        <w:pStyle w:val="ConsPlusNormal"/>
        <w:jc w:val="both"/>
      </w:pPr>
    </w:p>
    <w:p w:rsidR="005D46BD" w:rsidRDefault="005D46BD">
      <w:pPr>
        <w:pStyle w:val="ConsPlusNonformat"/>
        <w:jc w:val="both"/>
      </w:pPr>
      <w:r>
        <w:t xml:space="preserve">    --------------------------------</w:t>
      </w:r>
    </w:p>
    <w:p w:rsidR="005D46BD" w:rsidRDefault="005D46BD">
      <w:pPr>
        <w:pStyle w:val="ConsPlusNonformat"/>
        <w:jc w:val="both"/>
      </w:pPr>
      <w:bookmarkStart w:id="40" w:name="P2218"/>
      <w:bookmarkEnd w:id="40"/>
      <w:r>
        <w:t xml:space="preserve">    &lt;1&gt;  Указывается  отчетный  период.  Данные формируются по состоянию на</w:t>
      </w:r>
    </w:p>
    <w:p w:rsidR="005D46BD" w:rsidRDefault="005D46BD">
      <w:pPr>
        <w:pStyle w:val="ConsPlusNonformat"/>
        <w:jc w:val="both"/>
      </w:pPr>
      <w:r>
        <w:t>последний календарный день отчетного периода включительно.</w:t>
      </w:r>
    </w:p>
    <w:p w:rsidR="005D46BD" w:rsidRDefault="005D46BD">
      <w:pPr>
        <w:pStyle w:val="ConsPlusNonformat"/>
        <w:jc w:val="both"/>
      </w:pPr>
      <w:bookmarkStart w:id="41" w:name="P2220"/>
      <w:bookmarkEnd w:id="41"/>
      <w:r>
        <w:t xml:space="preserve">    &lt;2&gt;  Указываются  значения  нарастающим итогом на последний календарный</w:t>
      </w:r>
    </w:p>
    <w:p w:rsidR="005D46BD" w:rsidRDefault="005D46BD">
      <w:pPr>
        <w:pStyle w:val="ConsPlusNonformat"/>
        <w:jc w:val="both"/>
      </w:pPr>
      <w:r>
        <w:t>день отчетного квартала включительно.</w:t>
      </w:r>
    </w:p>
    <w:p w:rsidR="005D46BD" w:rsidRDefault="005D46BD">
      <w:pPr>
        <w:pStyle w:val="ConsPlusNonformat"/>
        <w:jc w:val="both"/>
      </w:pPr>
      <w:bookmarkStart w:id="42" w:name="P2222"/>
      <w:bookmarkEnd w:id="42"/>
      <w:r>
        <w:t xml:space="preserve">    &lt;3&gt;   За  исключением  внебюджетных  источников,  для  которых  процент</w:t>
      </w:r>
    </w:p>
    <w:p w:rsidR="005D46BD" w:rsidRDefault="005D46BD">
      <w:pPr>
        <w:pStyle w:val="ConsPlusNonformat"/>
        <w:jc w:val="both"/>
      </w:pPr>
      <w:r>
        <w:t>исполнения рассчитывается как (8) / (4) x 100.</w:t>
      </w:r>
    </w:p>
    <w:p w:rsidR="005D46BD" w:rsidRDefault="005D46BD">
      <w:pPr>
        <w:pStyle w:val="ConsPlusNonformat"/>
        <w:jc w:val="both"/>
      </w:pPr>
      <w:bookmarkStart w:id="43" w:name="P2224"/>
      <w:bookmarkEnd w:id="43"/>
      <w:r>
        <w:t xml:space="preserve">    &lt;4&gt;  Указываются  значения  нарастающим итогом на последний календарный</w:t>
      </w:r>
    </w:p>
    <w:p w:rsidR="005D46BD" w:rsidRDefault="005D46BD">
      <w:pPr>
        <w:pStyle w:val="ConsPlusNonformat"/>
        <w:jc w:val="both"/>
      </w:pPr>
      <w:r>
        <w:t>день отчетного квартала включительно.</w:t>
      </w:r>
    </w:p>
    <w:p w:rsidR="005D46BD" w:rsidRDefault="005D46BD">
      <w:pPr>
        <w:pStyle w:val="ConsPlusNormal"/>
        <w:jc w:val="both"/>
      </w:pPr>
    </w:p>
    <w:p w:rsidR="005D46BD" w:rsidRDefault="005D46BD">
      <w:pPr>
        <w:pStyle w:val="ConsPlusNormal"/>
        <w:jc w:val="both"/>
      </w:pPr>
    </w:p>
    <w:p w:rsidR="005D46BD" w:rsidRDefault="005D46BD">
      <w:pPr>
        <w:pStyle w:val="ConsPlusNormal"/>
        <w:pBdr>
          <w:bottom w:val="single" w:sz="6" w:space="0" w:color="auto"/>
        </w:pBdr>
        <w:spacing w:before="100" w:after="100"/>
        <w:jc w:val="both"/>
        <w:rPr>
          <w:sz w:val="2"/>
          <w:szCs w:val="2"/>
        </w:rPr>
      </w:pPr>
    </w:p>
    <w:p w:rsidR="00911AC0" w:rsidRDefault="00911AC0"/>
    <w:sectPr w:rsidR="00911AC0">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BD"/>
    <w:rsid w:val="005D46BD"/>
    <w:rsid w:val="00911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BA9EA-6035-4771-BB42-C06A8E39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6B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D46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46B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D46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D46B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D46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D46B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D46B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40&amp;n=165393" TargetMode="External"/><Relationship Id="rId13" Type="http://schemas.openxmlformats.org/officeDocument/2006/relationships/hyperlink" Target="https://login.consultant.ru/link/?req=doc&amp;base=LAW&amp;n=441135" TargetMode="External"/><Relationship Id="rId18" Type="http://schemas.openxmlformats.org/officeDocument/2006/relationships/hyperlink" Target="https://login.consultant.ru/link/?req=doc&amp;base=RLAW140&amp;n=146194&amp;dst=100711" TargetMode="External"/><Relationship Id="rId26" Type="http://schemas.openxmlformats.org/officeDocument/2006/relationships/hyperlink" Target="https://login.consultant.ru/link/?req=doc&amp;base=LAW&amp;n=441135" TargetMode="External"/><Relationship Id="rId3" Type="http://schemas.openxmlformats.org/officeDocument/2006/relationships/webSettings" Target="webSettings.xml"/><Relationship Id="rId21" Type="http://schemas.openxmlformats.org/officeDocument/2006/relationships/hyperlink" Target="https://login.consultant.ru/link/?req=doc&amp;base=RLAW140&amp;n=165393" TargetMode="External"/><Relationship Id="rId7" Type="http://schemas.openxmlformats.org/officeDocument/2006/relationships/hyperlink" Target="https://login.consultant.ru/link/?req=doc&amp;base=RLAW140&amp;n=146194&amp;dst=100007" TargetMode="External"/><Relationship Id="rId12" Type="http://schemas.openxmlformats.org/officeDocument/2006/relationships/hyperlink" Target="https://login.consultant.ru/link/?req=doc&amp;base=RLAW140&amp;n=136110" TargetMode="External"/><Relationship Id="rId17" Type="http://schemas.openxmlformats.org/officeDocument/2006/relationships/hyperlink" Target="https://login.consultant.ru/link/?req=doc&amp;base=LAW&amp;n=441135" TargetMode="External"/><Relationship Id="rId25" Type="http://schemas.openxmlformats.org/officeDocument/2006/relationships/hyperlink" Target="https://login.consultant.ru/link/?req=doc&amp;base=LAW&amp;n=441135" TargetMode="External"/><Relationship Id="rId2" Type="http://schemas.openxmlformats.org/officeDocument/2006/relationships/settings" Target="settings.xml"/><Relationship Id="rId16" Type="http://schemas.openxmlformats.org/officeDocument/2006/relationships/hyperlink" Target="https://login.consultant.ru/link/?req=doc&amp;base=LAW&amp;n=441135" TargetMode="External"/><Relationship Id="rId20" Type="http://schemas.openxmlformats.org/officeDocument/2006/relationships/hyperlink" Target="https://login.consultant.ru/link/?req=doc&amp;base=RLAW140&amp;n=165393"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140&amp;n=165393&amp;dst=100040" TargetMode="External"/><Relationship Id="rId11" Type="http://schemas.openxmlformats.org/officeDocument/2006/relationships/hyperlink" Target="https://login.consultant.ru/link/?req=doc&amp;base=RLAW140&amp;n=165393" TargetMode="External"/><Relationship Id="rId24" Type="http://schemas.openxmlformats.org/officeDocument/2006/relationships/hyperlink" Target="https://login.consultant.ru/link/?req=doc&amp;base=LAW&amp;n=441135" TargetMode="External"/><Relationship Id="rId5" Type="http://schemas.openxmlformats.org/officeDocument/2006/relationships/hyperlink" Target="https://login.consultant.ru/link/?req=doc&amp;base=RLAW140&amp;n=146194&amp;dst=100003" TargetMode="External"/><Relationship Id="rId15" Type="http://schemas.openxmlformats.org/officeDocument/2006/relationships/hyperlink" Target="https://login.consultant.ru/link/?req=doc&amp;base=LAW&amp;n=441135" TargetMode="External"/><Relationship Id="rId23" Type="http://schemas.openxmlformats.org/officeDocument/2006/relationships/hyperlink" Target="https://login.consultant.ru/link/?req=doc&amp;base=LAW&amp;n=441135" TargetMode="External"/><Relationship Id="rId28" Type="http://schemas.openxmlformats.org/officeDocument/2006/relationships/fontTable" Target="fontTable.xml"/><Relationship Id="rId10" Type="http://schemas.openxmlformats.org/officeDocument/2006/relationships/hyperlink" Target="https://login.consultant.ru/link/?req=doc&amp;base=RLAW140&amp;n=136110" TargetMode="External"/><Relationship Id="rId19" Type="http://schemas.openxmlformats.org/officeDocument/2006/relationships/hyperlink" Target="https://login.consultant.ru/link/?req=doc&amp;base=RLAW140&amp;n=16539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1135" TargetMode="External"/><Relationship Id="rId14" Type="http://schemas.openxmlformats.org/officeDocument/2006/relationships/hyperlink" Target="https://login.consultant.ru/link/?req=doc&amp;base=LAW&amp;n=441135" TargetMode="External"/><Relationship Id="rId22" Type="http://schemas.openxmlformats.org/officeDocument/2006/relationships/hyperlink" Target="https://login.consultant.ru/link/?req=doc&amp;base=LAW&amp;n=441135" TargetMode="External"/><Relationship Id="rId27" Type="http://schemas.openxmlformats.org/officeDocument/2006/relationships/hyperlink" Target="https://login.consultant.ru/link/?req=doc&amp;base=LAW&amp;n=441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14954</Words>
  <Characters>85244</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Гузель Ибрагимова</dc:creator>
  <cp:keywords/>
  <dc:description/>
  <cp:lastModifiedBy>Гузель Ибрагимова</cp:lastModifiedBy>
  <cp:revision>1</cp:revision>
  <dcterms:created xsi:type="dcterms:W3CDTF">2024-01-26T07:53:00Z</dcterms:created>
  <dcterms:modified xsi:type="dcterms:W3CDTF">2024-01-26T07:54:00Z</dcterms:modified>
</cp:coreProperties>
</file>